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8C8" w:rsidRDefault="00DC38C8" w:rsidP="00DC38C8">
      <w:pPr>
        <w:jc w:val="center"/>
        <w:rPr>
          <w:rFonts w:eastAsia="Times New Roman"/>
          <w:b/>
          <w:sz w:val="28"/>
          <w:szCs w:val="28"/>
          <w:lang w:val="tr-TR"/>
        </w:rPr>
      </w:pPr>
      <w:bookmarkStart w:id="0" w:name="_GoBack"/>
      <w:r>
        <w:rPr>
          <w:rFonts w:eastAsia="Times New Roman"/>
          <w:b/>
          <w:sz w:val="28"/>
          <w:szCs w:val="28"/>
          <w:lang w:val="tr-TR"/>
        </w:rPr>
        <w:t>T.C.</w:t>
      </w:r>
    </w:p>
    <w:p w:rsidR="00DC38C8" w:rsidRDefault="00DC38C8" w:rsidP="00DC38C8">
      <w:pPr>
        <w:jc w:val="center"/>
        <w:rPr>
          <w:rFonts w:eastAsia="Times New Roman"/>
          <w:b/>
          <w:sz w:val="28"/>
          <w:szCs w:val="28"/>
          <w:lang w:val="tr-TR"/>
        </w:rPr>
      </w:pPr>
      <w:r>
        <w:rPr>
          <w:rFonts w:eastAsia="Times New Roman"/>
          <w:b/>
          <w:sz w:val="28"/>
          <w:szCs w:val="28"/>
          <w:lang w:val="tr-TR"/>
        </w:rPr>
        <w:t>MÜNİH BAŞKONSOLOSLUĞU</w:t>
      </w:r>
    </w:p>
    <w:p w:rsidR="00DC38C8" w:rsidRDefault="00DC38C8" w:rsidP="00DC38C8">
      <w:pPr>
        <w:jc w:val="center"/>
        <w:rPr>
          <w:rFonts w:eastAsia="Times New Roman"/>
          <w:sz w:val="32"/>
          <w:szCs w:val="32"/>
          <w:lang w:val="tr-TR"/>
        </w:rPr>
      </w:pPr>
      <w:r>
        <w:rPr>
          <w:rFonts w:eastAsia="Times New Roman"/>
          <w:b/>
          <w:sz w:val="32"/>
          <w:szCs w:val="32"/>
          <w:lang w:val="tr-TR"/>
        </w:rPr>
        <w:t>Ticaret Ataşeliği</w:t>
      </w:r>
    </w:p>
    <w:p w:rsidR="00DC38C8" w:rsidRDefault="00DC38C8" w:rsidP="00DC38C8">
      <w:pPr>
        <w:pStyle w:val="stbilgi"/>
        <w:tabs>
          <w:tab w:val="clear" w:pos="4320"/>
          <w:tab w:val="center" w:pos="4536"/>
        </w:tabs>
        <w:rPr>
          <w:b/>
        </w:rPr>
      </w:pPr>
    </w:p>
    <w:p w:rsidR="00D011A4" w:rsidRDefault="00D011A4" w:rsidP="00DC38C8">
      <w:pPr>
        <w:pStyle w:val="stbilgi"/>
        <w:tabs>
          <w:tab w:val="clear" w:pos="4320"/>
          <w:tab w:val="center" w:pos="4536"/>
        </w:tabs>
        <w:rPr>
          <w:b/>
        </w:rPr>
      </w:pPr>
    </w:p>
    <w:p w:rsidR="00D011A4" w:rsidRDefault="00D011A4" w:rsidP="00DC38C8">
      <w:pPr>
        <w:pStyle w:val="stbilgi"/>
        <w:tabs>
          <w:tab w:val="clear" w:pos="4320"/>
          <w:tab w:val="center" w:pos="4536"/>
        </w:tabs>
        <w:rPr>
          <w:b/>
        </w:rPr>
      </w:pPr>
    </w:p>
    <w:p w:rsidR="00DC38C8" w:rsidRPr="00D011A4" w:rsidRDefault="00DC38C8" w:rsidP="00DC38C8">
      <w:pPr>
        <w:pStyle w:val="stbilgi"/>
        <w:spacing w:before="100" w:beforeAutospacing="1" w:after="100" w:afterAutospacing="1"/>
        <w:jc w:val="center"/>
        <w:rPr>
          <w:b/>
          <w:bCs/>
          <w:color w:val="000000"/>
          <w:sz w:val="36"/>
          <w:szCs w:val="36"/>
        </w:rPr>
      </w:pPr>
      <w:r w:rsidRPr="00D011A4">
        <w:rPr>
          <w:b/>
          <w:bCs/>
          <w:color w:val="000000"/>
          <w:sz w:val="36"/>
          <w:szCs w:val="36"/>
        </w:rPr>
        <w:t>MAHALLİ SEKRETER (YÖNETİCİ ASİSTANI)</w:t>
      </w:r>
    </w:p>
    <w:p w:rsidR="00DC38C8" w:rsidRDefault="00DC38C8" w:rsidP="00DC38C8">
      <w:pPr>
        <w:pStyle w:val="stbilgi"/>
        <w:spacing w:before="100" w:beforeAutospacing="1" w:after="100" w:afterAutospacing="1"/>
        <w:jc w:val="center"/>
        <w:rPr>
          <w:b/>
          <w:bCs/>
          <w:color w:val="000000"/>
          <w:sz w:val="36"/>
          <w:szCs w:val="36"/>
        </w:rPr>
      </w:pPr>
      <w:r w:rsidRPr="00D011A4">
        <w:rPr>
          <w:b/>
          <w:bCs/>
          <w:color w:val="000000"/>
          <w:sz w:val="36"/>
          <w:szCs w:val="36"/>
        </w:rPr>
        <w:t xml:space="preserve"> SINAV İLANI</w:t>
      </w:r>
    </w:p>
    <w:p w:rsidR="00DC38C8" w:rsidRDefault="00DC38C8" w:rsidP="00DC38C8">
      <w:pPr>
        <w:jc w:val="both"/>
        <w:rPr>
          <w:rFonts w:ascii="Segoe UI" w:hAnsi="Segoe UI" w:cs="Segoe UI"/>
          <w:sz w:val="27"/>
          <w:szCs w:val="27"/>
          <w:lang w:val="tr-TR"/>
        </w:rPr>
      </w:pPr>
      <w:r>
        <w:rPr>
          <w:color w:val="000000"/>
          <w:lang w:val="tr-TR"/>
        </w:rPr>
        <w:t xml:space="preserve">Ticaret Ataşeliği Ofisinde, </w:t>
      </w:r>
      <w:r>
        <w:rPr>
          <w:color w:val="000000"/>
          <w:u w:val="single"/>
          <w:lang w:val="tr-TR"/>
        </w:rPr>
        <w:t>MAHALLİ SEKRETER (YÖNETİCİ ASİSTANI)</w:t>
      </w:r>
      <w:r>
        <w:rPr>
          <w:color w:val="000000"/>
          <w:lang w:val="tr-TR"/>
        </w:rPr>
        <w:t xml:space="preserve">  kadrosunda </w:t>
      </w:r>
      <w:proofErr w:type="gramStart"/>
      <w:r>
        <w:rPr>
          <w:color w:val="000000"/>
          <w:lang w:val="tr-TR"/>
        </w:rPr>
        <w:t>personel  istihdam</w:t>
      </w:r>
      <w:proofErr w:type="gramEnd"/>
      <w:r>
        <w:rPr>
          <w:color w:val="000000"/>
          <w:lang w:val="tr-TR"/>
        </w:rPr>
        <w:t xml:space="preserve"> edilecektir. Mahalli Sekreterin (Yönetici Asistanı)  görevleri temel olarak; Ataşeliğin telefon ve diğer araçlarla dahili ve harici irtibatını sağlamak, randevuları düzenlemek, yazıları hazırlamak, </w:t>
      </w:r>
      <w:proofErr w:type="spellStart"/>
      <w:r>
        <w:rPr>
          <w:color w:val="000000"/>
          <w:lang w:val="tr-TR"/>
        </w:rPr>
        <w:t>dökümantasyon</w:t>
      </w:r>
      <w:proofErr w:type="spellEnd"/>
      <w:r>
        <w:rPr>
          <w:color w:val="000000"/>
          <w:lang w:val="tr-TR"/>
        </w:rPr>
        <w:t xml:space="preserve"> yapmak, ziyaret ve iş görüşmesi yapmak üzere gelen ziyaretçilere yardımcı olmak ve Ataşeliğimizin görev alanına giren konularda raporların hazırlanmasında, fuar ve tanıtım faaliyetlerinde,  yazışmalarda ve Ofis ile ilgili işlerin yürütülmesinde Ticaret Ataşesine  yardım etmek, ayrıca Ataşe tarafından verilecek diğer görevleri yerine getirmek olarak tanımlanabilir.</w:t>
      </w:r>
    </w:p>
    <w:p w:rsidR="00DC38C8" w:rsidRDefault="00DC38C8" w:rsidP="00DC38C8">
      <w:pPr>
        <w:jc w:val="both"/>
        <w:rPr>
          <w:rFonts w:ascii="Segoe UI" w:hAnsi="Segoe UI" w:cs="Segoe UI"/>
          <w:sz w:val="18"/>
          <w:szCs w:val="18"/>
          <w:lang w:val="tr-TR"/>
        </w:rPr>
      </w:pPr>
    </w:p>
    <w:p w:rsidR="00DC38C8" w:rsidRDefault="00DC38C8" w:rsidP="00DC38C8">
      <w:pPr>
        <w:jc w:val="both"/>
        <w:rPr>
          <w:rFonts w:ascii="Segoe UI" w:hAnsi="Segoe UI" w:cs="Segoe UI"/>
          <w:sz w:val="27"/>
          <w:szCs w:val="27"/>
          <w:lang w:val="tr-TR"/>
        </w:rPr>
      </w:pPr>
      <w:r>
        <w:rPr>
          <w:color w:val="000000"/>
          <w:lang w:val="tr-TR"/>
        </w:rPr>
        <w:t>Başvuru sonrasında nitelikleri uygun bulunan adaylara sınav günü bilahare bildirilecek olup, kurulacak komisyon sınavı yazılı (</w:t>
      </w:r>
      <w:proofErr w:type="spellStart"/>
      <w:r>
        <w:rPr>
          <w:color w:val="000000"/>
          <w:lang w:val="tr-TR"/>
        </w:rPr>
        <w:t>Almanca’dan</w:t>
      </w:r>
      <w:proofErr w:type="spellEnd"/>
      <w:r>
        <w:rPr>
          <w:color w:val="000000"/>
          <w:lang w:val="tr-TR"/>
        </w:rPr>
        <w:t xml:space="preserve"> </w:t>
      </w:r>
      <w:proofErr w:type="spellStart"/>
      <w:r>
        <w:rPr>
          <w:color w:val="000000"/>
          <w:lang w:val="tr-TR"/>
        </w:rPr>
        <w:t>Türkçe’ye</w:t>
      </w:r>
      <w:proofErr w:type="spellEnd"/>
      <w:r>
        <w:rPr>
          <w:color w:val="000000"/>
          <w:lang w:val="tr-TR"/>
        </w:rPr>
        <w:t xml:space="preserve"> ve </w:t>
      </w:r>
      <w:proofErr w:type="spellStart"/>
      <w:r>
        <w:rPr>
          <w:color w:val="000000"/>
          <w:lang w:val="tr-TR"/>
        </w:rPr>
        <w:t>Türkçe’den</w:t>
      </w:r>
      <w:proofErr w:type="spellEnd"/>
      <w:r>
        <w:rPr>
          <w:color w:val="000000"/>
          <w:lang w:val="tr-TR"/>
        </w:rPr>
        <w:t xml:space="preserve"> </w:t>
      </w:r>
      <w:proofErr w:type="spellStart"/>
      <w:r>
        <w:rPr>
          <w:color w:val="000000"/>
          <w:lang w:val="tr-TR"/>
        </w:rPr>
        <w:t>Almanca’ya</w:t>
      </w:r>
      <w:proofErr w:type="spellEnd"/>
      <w:r>
        <w:rPr>
          <w:color w:val="000000"/>
          <w:lang w:val="tr-TR"/>
        </w:rPr>
        <w:t xml:space="preserve"> tercüme)  ve sözlü olarak gerçekleştirecektir. Sözlü Sınavda; Almanca  ve Türkçe bilgisi ve Genel Kültür, Türkiye ve Dünya Coğrafyası, Genel Ticaret ve Ekonomi ile ilgili konular yer alacaktır. </w:t>
      </w:r>
    </w:p>
    <w:p w:rsidR="00DC38C8" w:rsidRDefault="00DC38C8" w:rsidP="00DC38C8">
      <w:pPr>
        <w:rPr>
          <w:sz w:val="28"/>
          <w:szCs w:val="28"/>
          <w:lang w:val="tr-TR"/>
        </w:rPr>
      </w:pPr>
    </w:p>
    <w:p w:rsidR="00DC38C8" w:rsidRDefault="00DC38C8" w:rsidP="00DC38C8">
      <w:pPr>
        <w:ind w:hanging="360"/>
        <w:jc w:val="both"/>
        <w:rPr>
          <w:color w:val="000000"/>
        </w:rPr>
      </w:pPr>
      <w:r>
        <w:rPr>
          <w:b/>
          <w:bCs/>
          <w:color w:val="000000"/>
          <w:lang w:val="tr-TR"/>
        </w:rPr>
        <w:t>A-</w:t>
      </w:r>
      <w:r>
        <w:rPr>
          <w:color w:val="000000"/>
          <w:lang w:val="de-DE"/>
        </w:rPr>
        <w:t xml:space="preserve"> </w:t>
      </w:r>
      <w:r>
        <w:rPr>
          <w:b/>
          <w:bCs/>
          <w:color w:val="000000"/>
        </w:rPr>
        <w:t>ARANACAK ŞARTLAR</w:t>
      </w:r>
    </w:p>
    <w:p w:rsidR="00DC38C8" w:rsidRDefault="00DC38C8" w:rsidP="00DC38C8">
      <w:pPr>
        <w:jc w:val="both"/>
        <w:rPr>
          <w:sz w:val="28"/>
          <w:szCs w:val="28"/>
          <w:lang w:val="de-DE"/>
        </w:rPr>
      </w:pPr>
    </w:p>
    <w:p w:rsidR="00DC38C8" w:rsidRDefault="00DC38C8" w:rsidP="00DC38C8">
      <w:pPr>
        <w:autoSpaceDE w:val="0"/>
        <w:autoSpaceDN w:val="0"/>
        <w:adjustRightInd w:val="0"/>
        <w:ind w:firstLine="708"/>
        <w:jc w:val="both"/>
        <w:rPr>
          <w:lang w:val="de-DE"/>
        </w:rPr>
      </w:pPr>
      <w:r>
        <w:rPr>
          <w:lang w:val="de-DE"/>
        </w:rPr>
        <w:t xml:space="preserve">1) </w:t>
      </w:r>
      <w:proofErr w:type="spellStart"/>
      <w:r>
        <w:rPr>
          <w:lang w:val="de-DE"/>
        </w:rPr>
        <w:t>Lisans</w:t>
      </w:r>
      <w:proofErr w:type="spellEnd"/>
      <w:r>
        <w:rPr>
          <w:lang w:val="de-DE"/>
        </w:rPr>
        <w:t xml:space="preserve"> </w:t>
      </w:r>
      <w:proofErr w:type="spellStart"/>
      <w:r>
        <w:rPr>
          <w:lang w:val="de-DE"/>
        </w:rPr>
        <w:t>düzeyinde</w:t>
      </w:r>
      <w:proofErr w:type="spellEnd"/>
      <w:r>
        <w:rPr>
          <w:lang w:val="de-DE"/>
        </w:rPr>
        <w:t xml:space="preserve"> </w:t>
      </w:r>
      <w:proofErr w:type="spellStart"/>
      <w:r>
        <w:rPr>
          <w:lang w:val="de-DE"/>
        </w:rPr>
        <w:t>eğitim</w:t>
      </w:r>
      <w:proofErr w:type="spellEnd"/>
      <w:r>
        <w:rPr>
          <w:lang w:val="de-DE"/>
        </w:rPr>
        <w:t xml:space="preserve"> </w:t>
      </w:r>
      <w:proofErr w:type="spellStart"/>
      <w:r>
        <w:rPr>
          <w:lang w:val="de-DE"/>
        </w:rPr>
        <w:t>veren</w:t>
      </w:r>
      <w:proofErr w:type="spellEnd"/>
      <w:r>
        <w:rPr>
          <w:lang w:val="de-DE"/>
        </w:rPr>
        <w:t xml:space="preserve"> </w:t>
      </w:r>
      <w:proofErr w:type="spellStart"/>
      <w:r>
        <w:rPr>
          <w:lang w:val="de-DE"/>
        </w:rPr>
        <w:t>yükseköğretim</w:t>
      </w:r>
      <w:proofErr w:type="spellEnd"/>
      <w:r>
        <w:rPr>
          <w:lang w:val="de-DE"/>
        </w:rPr>
        <w:t xml:space="preserve"> </w:t>
      </w:r>
      <w:proofErr w:type="spellStart"/>
      <w:r>
        <w:rPr>
          <w:lang w:val="de-DE"/>
        </w:rPr>
        <w:t>kurumlarından</w:t>
      </w:r>
      <w:proofErr w:type="spellEnd"/>
      <w:r>
        <w:rPr>
          <w:lang w:val="de-DE"/>
        </w:rPr>
        <w:t xml:space="preserve"> </w:t>
      </w:r>
      <w:proofErr w:type="spellStart"/>
      <w:r>
        <w:rPr>
          <w:lang w:val="de-DE"/>
        </w:rPr>
        <w:t>veya</w:t>
      </w:r>
      <w:proofErr w:type="spellEnd"/>
      <w:r>
        <w:rPr>
          <w:lang w:val="de-DE"/>
        </w:rPr>
        <w:t xml:space="preserve"> </w:t>
      </w:r>
      <w:proofErr w:type="spellStart"/>
      <w:r>
        <w:rPr>
          <w:lang w:val="de-DE"/>
        </w:rPr>
        <w:t>dengi</w:t>
      </w:r>
      <w:proofErr w:type="spellEnd"/>
      <w:r>
        <w:rPr>
          <w:lang w:val="de-DE"/>
        </w:rPr>
        <w:t xml:space="preserve"> </w:t>
      </w:r>
      <w:proofErr w:type="spellStart"/>
      <w:r>
        <w:rPr>
          <w:lang w:val="de-DE"/>
        </w:rPr>
        <w:t>yabancı</w:t>
      </w:r>
      <w:proofErr w:type="spellEnd"/>
      <w:r>
        <w:rPr>
          <w:lang w:val="de-DE"/>
        </w:rPr>
        <w:t xml:space="preserve"> </w:t>
      </w:r>
      <w:proofErr w:type="spellStart"/>
      <w:r>
        <w:rPr>
          <w:lang w:val="de-DE"/>
        </w:rPr>
        <w:t>öğretim</w:t>
      </w:r>
      <w:proofErr w:type="spellEnd"/>
      <w:r>
        <w:rPr>
          <w:lang w:val="de-DE"/>
        </w:rPr>
        <w:t xml:space="preserve"> </w:t>
      </w:r>
      <w:proofErr w:type="spellStart"/>
      <w:r>
        <w:rPr>
          <w:lang w:val="de-DE"/>
        </w:rPr>
        <w:t>kurumlarından</w:t>
      </w:r>
      <w:proofErr w:type="spellEnd"/>
      <w:r>
        <w:rPr>
          <w:lang w:val="de-DE"/>
        </w:rPr>
        <w:t xml:space="preserve">  </w:t>
      </w:r>
      <w:proofErr w:type="spellStart"/>
      <w:r>
        <w:rPr>
          <w:lang w:val="de-DE"/>
        </w:rPr>
        <w:t>mezun</w:t>
      </w:r>
      <w:proofErr w:type="spellEnd"/>
      <w:r>
        <w:rPr>
          <w:lang w:val="de-DE"/>
        </w:rPr>
        <w:t xml:space="preserve"> </w:t>
      </w:r>
      <w:proofErr w:type="spellStart"/>
      <w:r>
        <w:rPr>
          <w:lang w:val="de-DE"/>
        </w:rPr>
        <w:t>olmak</w:t>
      </w:r>
      <w:proofErr w:type="spellEnd"/>
      <w:r>
        <w:rPr>
          <w:lang w:val="de-DE"/>
        </w:rPr>
        <w:t xml:space="preserve"> ( </w:t>
      </w:r>
      <w:proofErr w:type="spellStart"/>
      <w:r>
        <w:rPr>
          <w:lang w:val="de-DE"/>
        </w:rPr>
        <w:t>İktisat,işletme,maliye</w:t>
      </w:r>
      <w:proofErr w:type="spellEnd"/>
      <w:r>
        <w:rPr>
          <w:lang w:val="de-DE"/>
        </w:rPr>
        <w:t xml:space="preserve">, </w:t>
      </w:r>
      <w:proofErr w:type="spellStart"/>
      <w:r>
        <w:rPr>
          <w:lang w:val="de-DE"/>
        </w:rPr>
        <w:t>çalışma</w:t>
      </w:r>
      <w:proofErr w:type="spellEnd"/>
      <w:r>
        <w:rPr>
          <w:lang w:val="de-DE"/>
        </w:rPr>
        <w:t xml:space="preserve"> </w:t>
      </w:r>
      <w:proofErr w:type="spellStart"/>
      <w:r>
        <w:rPr>
          <w:lang w:val="de-DE"/>
        </w:rPr>
        <w:t>ekonomisi</w:t>
      </w:r>
      <w:proofErr w:type="spellEnd"/>
      <w:r>
        <w:rPr>
          <w:lang w:val="de-DE"/>
        </w:rPr>
        <w:t xml:space="preserve">, </w:t>
      </w:r>
      <w:proofErr w:type="spellStart"/>
      <w:r>
        <w:rPr>
          <w:lang w:val="de-DE"/>
        </w:rPr>
        <w:t>siyasal</w:t>
      </w:r>
      <w:proofErr w:type="spellEnd"/>
      <w:r>
        <w:rPr>
          <w:lang w:val="de-DE"/>
        </w:rPr>
        <w:t xml:space="preserve"> </w:t>
      </w:r>
      <w:proofErr w:type="spellStart"/>
      <w:r>
        <w:rPr>
          <w:lang w:val="de-DE"/>
        </w:rPr>
        <w:t>bilgiler,uluslararası</w:t>
      </w:r>
      <w:proofErr w:type="spellEnd"/>
      <w:r>
        <w:rPr>
          <w:lang w:val="de-DE"/>
        </w:rPr>
        <w:t xml:space="preserve"> </w:t>
      </w:r>
      <w:proofErr w:type="spellStart"/>
      <w:r>
        <w:rPr>
          <w:lang w:val="de-DE"/>
        </w:rPr>
        <w:t>ilişkiler</w:t>
      </w:r>
      <w:proofErr w:type="spellEnd"/>
      <w:r>
        <w:rPr>
          <w:lang w:val="de-DE"/>
        </w:rPr>
        <w:t xml:space="preserve"> ve </w:t>
      </w:r>
      <w:proofErr w:type="spellStart"/>
      <w:r>
        <w:rPr>
          <w:lang w:val="de-DE"/>
        </w:rPr>
        <w:t>hukuk</w:t>
      </w:r>
      <w:proofErr w:type="spellEnd"/>
      <w:r>
        <w:rPr>
          <w:lang w:val="de-DE"/>
        </w:rPr>
        <w:t xml:space="preserve"> </w:t>
      </w:r>
      <w:proofErr w:type="spellStart"/>
      <w:r>
        <w:rPr>
          <w:lang w:val="de-DE"/>
        </w:rPr>
        <w:t>fakülte</w:t>
      </w:r>
      <w:proofErr w:type="spellEnd"/>
      <w:r>
        <w:rPr>
          <w:lang w:val="de-DE"/>
        </w:rPr>
        <w:t xml:space="preserve"> ve/</w:t>
      </w:r>
      <w:proofErr w:type="spellStart"/>
      <w:r>
        <w:rPr>
          <w:lang w:val="de-DE"/>
        </w:rPr>
        <w:t>veya</w:t>
      </w:r>
      <w:proofErr w:type="spellEnd"/>
      <w:r>
        <w:rPr>
          <w:lang w:val="de-DE"/>
        </w:rPr>
        <w:t xml:space="preserve"> </w:t>
      </w:r>
      <w:proofErr w:type="spellStart"/>
      <w:r>
        <w:rPr>
          <w:lang w:val="de-DE"/>
        </w:rPr>
        <w:t>bölümlerinden</w:t>
      </w:r>
      <w:proofErr w:type="spellEnd"/>
      <w:r>
        <w:rPr>
          <w:lang w:val="de-DE"/>
        </w:rPr>
        <w:t xml:space="preserve"> </w:t>
      </w:r>
      <w:proofErr w:type="spellStart"/>
      <w:r>
        <w:rPr>
          <w:lang w:val="de-DE"/>
        </w:rPr>
        <w:t>mezun</w:t>
      </w:r>
      <w:proofErr w:type="spellEnd"/>
      <w:r>
        <w:rPr>
          <w:lang w:val="de-DE"/>
        </w:rPr>
        <w:t xml:space="preserve"> </w:t>
      </w:r>
      <w:proofErr w:type="spellStart"/>
      <w:r>
        <w:rPr>
          <w:lang w:val="de-DE"/>
        </w:rPr>
        <w:t>olmak</w:t>
      </w:r>
      <w:proofErr w:type="spellEnd"/>
      <w:r>
        <w:rPr>
          <w:lang w:val="de-DE"/>
        </w:rPr>
        <w:t xml:space="preserve"> </w:t>
      </w:r>
      <w:proofErr w:type="spellStart"/>
      <w:r>
        <w:rPr>
          <w:lang w:val="de-DE"/>
        </w:rPr>
        <w:t>tercih</w:t>
      </w:r>
      <w:proofErr w:type="spellEnd"/>
      <w:r>
        <w:rPr>
          <w:lang w:val="de-DE"/>
        </w:rPr>
        <w:t xml:space="preserve"> </w:t>
      </w:r>
      <w:proofErr w:type="spellStart"/>
      <w:r>
        <w:rPr>
          <w:lang w:val="de-DE"/>
        </w:rPr>
        <w:t>sebebi</w:t>
      </w:r>
      <w:proofErr w:type="spellEnd"/>
      <w:r>
        <w:rPr>
          <w:lang w:val="de-DE"/>
        </w:rPr>
        <w:t xml:space="preserve"> </w:t>
      </w:r>
      <w:proofErr w:type="spellStart"/>
      <w:r>
        <w:rPr>
          <w:lang w:val="de-DE"/>
        </w:rPr>
        <w:t>sayılacaktır</w:t>
      </w:r>
      <w:proofErr w:type="spellEnd"/>
      <w:r>
        <w:rPr>
          <w:lang w:val="de-DE"/>
        </w:rPr>
        <w:t xml:space="preserve">) </w:t>
      </w:r>
      <w:proofErr w:type="spellStart"/>
      <w:r>
        <w:rPr>
          <w:lang w:val="de-DE"/>
        </w:rPr>
        <w:t>veya</w:t>
      </w:r>
      <w:proofErr w:type="spellEnd"/>
      <w:r>
        <w:rPr>
          <w:lang w:val="de-DE"/>
        </w:rPr>
        <w:t xml:space="preserve"> </w:t>
      </w:r>
      <w:proofErr w:type="spellStart"/>
      <w:r>
        <w:rPr>
          <w:lang w:val="de-DE"/>
        </w:rPr>
        <w:t>Meslek</w:t>
      </w:r>
      <w:proofErr w:type="spellEnd"/>
      <w:r>
        <w:rPr>
          <w:lang w:val="de-DE"/>
        </w:rPr>
        <w:t xml:space="preserve"> </w:t>
      </w:r>
      <w:proofErr w:type="spellStart"/>
      <w:r>
        <w:rPr>
          <w:lang w:val="de-DE"/>
        </w:rPr>
        <w:t>Yüksek</w:t>
      </w:r>
      <w:proofErr w:type="spellEnd"/>
      <w:r>
        <w:rPr>
          <w:lang w:val="de-DE"/>
        </w:rPr>
        <w:t xml:space="preserve"> </w:t>
      </w:r>
      <w:proofErr w:type="spellStart"/>
      <w:r>
        <w:rPr>
          <w:lang w:val="de-DE"/>
        </w:rPr>
        <w:t>Okullarının</w:t>
      </w:r>
      <w:proofErr w:type="spellEnd"/>
      <w:r>
        <w:rPr>
          <w:lang w:val="de-DE"/>
        </w:rPr>
        <w:t xml:space="preserve"> Büro </w:t>
      </w:r>
      <w:proofErr w:type="spellStart"/>
      <w:r>
        <w:rPr>
          <w:lang w:val="de-DE"/>
        </w:rPr>
        <w:t>Memurluğu</w:t>
      </w:r>
      <w:proofErr w:type="spellEnd"/>
      <w:r>
        <w:rPr>
          <w:lang w:val="de-DE"/>
        </w:rPr>
        <w:t xml:space="preserve">, </w:t>
      </w:r>
      <w:proofErr w:type="spellStart"/>
      <w:r>
        <w:rPr>
          <w:lang w:val="de-DE"/>
        </w:rPr>
        <w:t>Noter</w:t>
      </w:r>
      <w:proofErr w:type="spellEnd"/>
      <w:r>
        <w:rPr>
          <w:lang w:val="de-DE"/>
        </w:rPr>
        <w:t xml:space="preserve"> ve </w:t>
      </w:r>
      <w:proofErr w:type="spellStart"/>
      <w:r>
        <w:rPr>
          <w:lang w:val="de-DE"/>
        </w:rPr>
        <w:t>Avukat</w:t>
      </w:r>
      <w:proofErr w:type="spellEnd"/>
      <w:r>
        <w:rPr>
          <w:lang w:val="de-DE"/>
        </w:rPr>
        <w:t xml:space="preserve"> </w:t>
      </w:r>
      <w:proofErr w:type="spellStart"/>
      <w:r>
        <w:rPr>
          <w:lang w:val="de-DE"/>
        </w:rPr>
        <w:t>Yardımcılığı</w:t>
      </w:r>
      <w:proofErr w:type="spellEnd"/>
      <w:r>
        <w:rPr>
          <w:lang w:val="de-DE"/>
        </w:rPr>
        <w:t xml:space="preserve"> </w:t>
      </w:r>
      <w:proofErr w:type="spellStart"/>
      <w:r>
        <w:rPr>
          <w:lang w:val="de-DE"/>
        </w:rPr>
        <w:t>bölümlerini</w:t>
      </w:r>
      <w:proofErr w:type="spellEnd"/>
      <w:r>
        <w:rPr>
          <w:lang w:val="de-DE"/>
        </w:rPr>
        <w:t xml:space="preserve"> </w:t>
      </w:r>
      <w:proofErr w:type="spellStart"/>
      <w:r>
        <w:rPr>
          <w:lang w:val="de-DE"/>
        </w:rPr>
        <w:t>bitirmiş</w:t>
      </w:r>
      <w:proofErr w:type="spellEnd"/>
      <w:r>
        <w:rPr>
          <w:lang w:val="de-DE"/>
        </w:rPr>
        <w:t xml:space="preserve"> </w:t>
      </w:r>
      <w:proofErr w:type="spellStart"/>
      <w:r>
        <w:rPr>
          <w:lang w:val="de-DE"/>
        </w:rPr>
        <w:t>olmak</w:t>
      </w:r>
      <w:proofErr w:type="spellEnd"/>
      <w:r>
        <w:rPr>
          <w:lang w:val="de-DE"/>
        </w:rPr>
        <w:t>.</w:t>
      </w:r>
    </w:p>
    <w:p w:rsidR="00DC38C8" w:rsidRDefault="00DC38C8" w:rsidP="00DC38C8">
      <w:pPr>
        <w:autoSpaceDE w:val="0"/>
        <w:autoSpaceDN w:val="0"/>
        <w:adjustRightInd w:val="0"/>
        <w:ind w:firstLine="708"/>
        <w:jc w:val="both"/>
        <w:rPr>
          <w:lang w:val="de-DE"/>
        </w:rPr>
      </w:pPr>
      <w:r>
        <w:rPr>
          <w:lang w:val="de-DE"/>
        </w:rPr>
        <w:t xml:space="preserve">2) </w:t>
      </w:r>
      <w:proofErr w:type="spellStart"/>
      <w:r>
        <w:rPr>
          <w:lang w:val="de-DE"/>
        </w:rPr>
        <w:t>Yabancı</w:t>
      </w:r>
      <w:proofErr w:type="spellEnd"/>
      <w:r>
        <w:rPr>
          <w:lang w:val="de-DE"/>
        </w:rPr>
        <w:t xml:space="preserve"> </w:t>
      </w:r>
      <w:proofErr w:type="spellStart"/>
      <w:r>
        <w:rPr>
          <w:lang w:val="de-DE"/>
        </w:rPr>
        <w:t>uyruklular</w:t>
      </w:r>
      <w:proofErr w:type="spellEnd"/>
      <w:r>
        <w:rPr>
          <w:lang w:val="de-DE"/>
        </w:rPr>
        <w:t xml:space="preserve"> ve </w:t>
      </w:r>
      <w:proofErr w:type="spellStart"/>
      <w:r>
        <w:rPr>
          <w:lang w:val="de-DE"/>
        </w:rPr>
        <w:t>Türkiye</w:t>
      </w:r>
      <w:proofErr w:type="spellEnd"/>
      <w:r>
        <w:rPr>
          <w:lang w:val="de-DE"/>
        </w:rPr>
        <w:t xml:space="preserve"> </w:t>
      </w:r>
      <w:proofErr w:type="spellStart"/>
      <w:r>
        <w:rPr>
          <w:lang w:val="de-DE"/>
        </w:rPr>
        <w:t>Cumhuriyeti</w:t>
      </w:r>
      <w:proofErr w:type="spellEnd"/>
      <w:r>
        <w:rPr>
          <w:lang w:val="de-DE"/>
        </w:rPr>
        <w:t xml:space="preserve"> </w:t>
      </w:r>
      <w:proofErr w:type="spellStart"/>
      <w:r>
        <w:rPr>
          <w:lang w:val="de-DE"/>
        </w:rPr>
        <w:t>vatandaşları</w:t>
      </w:r>
      <w:proofErr w:type="spellEnd"/>
      <w:r>
        <w:rPr>
          <w:lang w:val="de-DE"/>
        </w:rPr>
        <w:t xml:space="preserve">  </w:t>
      </w:r>
      <w:proofErr w:type="spellStart"/>
      <w:r>
        <w:rPr>
          <w:lang w:val="de-DE"/>
        </w:rPr>
        <w:t>için</w:t>
      </w:r>
      <w:proofErr w:type="spellEnd"/>
      <w:r>
        <w:rPr>
          <w:lang w:val="de-DE"/>
        </w:rPr>
        <w:t xml:space="preserve">, </w:t>
      </w:r>
      <w:proofErr w:type="spellStart"/>
      <w:r>
        <w:rPr>
          <w:lang w:val="de-DE"/>
        </w:rPr>
        <w:t>yazılı</w:t>
      </w:r>
      <w:proofErr w:type="spellEnd"/>
      <w:r>
        <w:rPr>
          <w:lang w:val="de-DE"/>
        </w:rPr>
        <w:t xml:space="preserve"> ve </w:t>
      </w:r>
      <w:proofErr w:type="spellStart"/>
      <w:r>
        <w:rPr>
          <w:lang w:val="de-DE"/>
        </w:rPr>
        <w:t>sözlü</w:t>
      </w:r>
      <w:proofErr w:type="spellEnd"/>
      <w:r>
        <w:rPr>
          <w:lang w:val="de-DE"/>
        </w:rPr>
        <w:t xml:space="preserve"> </w:t>
      </w:r>
      <w:proofErr w:type="spellStart"/>
      <w:r>
        <w:rPr>
          <w:lang w:val="de-DE"/>
        </w:rPr>
        <w:t>Türkçe’ye</w:t>
      </w:r>
      <w:proofErr w:type="spellEnd"/>
      <w:r>
        <w:rPr>
          <w:lang w:val="de-DE"/>
        </w:rPr>
        <w:t xml:space="preserve">   </w:t>
      </w:r>
      <w:proofErr w:type="spellStart"/>
      <w:r>
        <w:rPr>
          <w:lang w:val="de-DE"/>
        </w:rPr>
        <w:t>vakıf</w:t>
      </w:r>
      <w:proofErr w:type="spellEnd"/>
      <w:r>
        <w:rPr>
          <w:lang w:val="de-DE"/>
        </w:rPr>
        <w:t xml:space="preserve"> </w:t>
      </w:r>
      <w:proofErr w:type="spellStart"/>
      <w:r>
        <w:rPr>
          <w:lang w:val="de-DE"/>
        </w:rPr>
        <w:t>olmak</w:t>
      </w:r>
      <w:proofErr w:type="spellEnd"/>
      <w:r>
        <w:rPr>
          <w:lang w:val="de-DE"/>
        </w:rPr>
        <w:t xml:space="preserve"> ve  </w:t>
      </w:r>
      <w:proofErr w:type="spellStart"/>
      <w:r>
        <w:rPr>
          <w:lang w:val="de-DE"/>
        </w:rPr>
        <w:t>iyi</w:t>
      </w:r>
      <w:proofErr w:type="spellEnd"/>
      <w:r>
        <w:rPr>
          <w:lang w:val="de-DE"/>
        </w:rPr>
        <w:t xml:space="preserve"> </w:t>
      </w:r>
      <w:proofErr w:type="spellStart"/>
      <w:r>
        <w:rPr>
          <w:lang w:val="de-DE"/>
        </w:rPr>
        <w:t>düzeyde</w:t>
      </w:r>
      <w:proofErr w:type="spellEnd"/>
      <w:r>
        <w:rPr>
          <w:lang w:val="de-DE"/>
        </w:rPr>
        <w:t xml:space="preserve"> </w:t>
      </w:r>
      <w:proofErr w:type="spellStart"/>
      <w:r>
        <w:rPr>
          <w:lang w:val="de-DE"/>
        </w:rPr>
        <w:t>Almanca</w:t>
      </w:r>
      <w:proofErr w:type="spellEnd"/>
      <w:r>
        <w:rPr>
          <w:lang w:val="de-DE"/>
        </w:rPr>
        <w:t xml:space="preserve"> </w:t>
      </w:r>
      <w:proofErr w:type="spellStart"/>
      <w:r>
        <w:rPr>
          <w:lang w:val="de-DE"/>
        </w:rPr>
        <w:t>bildiğini</w:t>
      </w:r>
      <w:proofErr w:type="spellEnd"/>
      <w:r>
        <w:rPr>
          <w:lang w:val="de-DE"/>
        </w:rPr>
        <w:t xml:space="preserve"> </w:t>
      </w:r>
      <w:proofErr w:type="spellStart"/>
      <w:r>
        <w:rPr>
          <w:lang w:val="de-DE"/>
        </w:rPr>
        <w:t>belgelemek</w:t>
      </w:r>
      <w:proofErr w:type="spellEnd"/>
      <w:r>
        <w:rPr>
          <w:lang w:val="de-DE"/>
        </w:rPr>
        <w:t xml:space="preserve">. </w:t>
      </w:r>
    </w:p>
    <w:p w:rsidR="00DC38C8" w:rsidRDefault="00DC38C8" w:rsidP="00DC38C8">
      <w:pPr>
        <w:ind w:firstLine="708"/>
        <w:jc w:val="both"/>
        <w:rPr>
          <w:lang w:val="de-DE"/>
        </w:rPr>
      </w:pPr>
      <w:r>
        <w:rPr>
          <w:lang w:val="de-DE"/>
        </w:rPr>
        <w:t xml:space="preserve">3) </w:t>
      </w:r>
      <w:proofErr w:type="spellStart"/>
      <w:r>
        <w:rPr>
          <w:lang w:val="de-DE"/>
        </w:rPr>
        <w:t>Tercih</w:t>
      </w:r>
      <w:proofErr w:type="spellEnd"/>
      <w:r>
        <w:rPr>
          <w:lang w:val="de-DE"/>
        </w:rPr>
        <w:t xml:space="preserve"> </w:t>
      </w:r>
      <w:proofErr w:type="spellStart"/>
      <w:r>
        <w:rPr>
          <w:lang w:val="de-DE"/>
        </w:rPr>
        <w:t>sebebi</w:t>
      </w:r>
      <w:proofErr w:type="spellEnd"/>
      <w:r>
        <w:rPr>
          <w:lang w:val="de-DE"/>
        </w:rPr>
        <w:t xml:space="preserve"> </w:t>
      </w:r>
      <w:proofErr w:type="spellStart"/>
      <w:r>
        <w:rPr>
          <w:lang w:val="de-DE"/>
        </w:rPr>
        <w:t>sayılacağından</w:t>
      </w:r>
      <w:proofErr w:type="spellEnd"/>
      <w:r>
        <w:rPr>
          <w:lang w:val="de-DE"/>
        </w:rPr>
        <w:t xml:space="preserve">, </w:t>
      </w:r>
      <w:proofErr w:type="spellStart"/>
      <w:r>
        <w:rPr>
          <w:lang w:val="de-DE"/>
        </w:rPr>
        <w:t>alanında</w:t>
      </w:r>
      <w:proofErr w:type="spellEnd"/>
      <w:r>
        <w:rPr>
          <w:lang w:val="de-DE"/>
        </w:rPr>
        <w:t xml:space="preserve"> </w:t>
      </w:r>
      <w:proofErr w:type="spellStart"/>
      <w:r>
        <w:rPr>
          <w:lang w:val="de-DE"/>
        </w:rPr>
        <w:t>tecrübe</w:t>
      </w:r>
      <w:proofErr w:type="spellEnd"/>
      <w:r>
        <w:rPr>
          <w:lang w:val="de-DE"/>
        </w:rPr>
        <w:t xml:space="preserve"> </w:t>
      </w:r>
      <w:proofErr w:type="spellStart"/>
      <w:r>
        <w:rPr>
          <w:lang w:val="de-DE"/>
        </w:rPr>
        <w:t>sahibi</w:t>
      </w:r>
      <w:proofErr w:type="spellEnd"/>
      <w:r>
        <w:rPr>
          <w:lang w:val="de-DE"/>
        </w:rPr>
        <w:t xml:space="preserve"> </w:t>
      </w:r>
      <w:proofErr w:type="spellStart"/>
      <w:r>
        <w:rPr>
          <w:lang w:val="de-DE"/>
        </w:rPr>
        <w:t>olmak</w:t>
      </w:r>
      <w:proofErr w:type="spellEnd"/>
      <w:r>
        <w:rPr>
          <w:lang w:val="de-DE"/>
        </w:rPr>
        <w:t xml:space="preserve">. </w:t>
      </w:r>
    </w:p>
    <w:p w:rsidR="00DC38C8" w:rsidRDefault="00DC38C8" w:rsidP="00DC38C8">
      <w:pPr>
        <w:ind w:firstLine="708"/>
        <w:jc w:val="both"/>
        <w:rPr>
          <w:lang w:val="de-DE"/>
        </w:rPr>
      </w:pPr>
      <w:r>
        <w:rPr>
          <w:lang w:val="de-DE"/>
        </w:rPr>
        <w:t xml:space="preserve">4) </w:t>
      </w:r>
      <w:proofErr w:type="spellStart"/>
      <w:r>
        <w:rPr>
          <w:lang w:val="de-DE"/>
        </w:rPr>
        <w:t>Bilgisayar</w:t>
      </w:r>
      <w:proofErr w:type="spellEnd"/>
      <w:r>
        <w:rPr>
          <w:lang w:val="de-DE"/>
        </w:rPr>
        <w:t xml:space="preserve"> ve </w:t>
      </w:r>
      <w:proofErr w:type="spellStart"/>
      <w:r>
        <w:rPr>
          <w:lang w:val="de-DE"/>
        </w:rPr>
        <w:t>özellikle</w:t>
      </w:r>
      <w:proofErr w:type="spellEnd"/>
      <w:r>
        <w:rPr>
          <w:lang w:val="de-DE"/>
        </w:rPr>
        <w:t xml:space="preserve"> </w:t>
      </w:r>
      <w:proofErr w:type="spellStart"/>
      <w:r>
        <w:rPr>
          <w:lang w:val="de-DE"/>
        </w:rPr>
        <w:t>ofis</w:t>
      </w:r>
      <w:proofErr w:type="spellEnd"/>
      <w:r>
        <w:rPr>
          <w:lang w:val="de-DE"/>
        </w:rPr>
        <w:t xml:space="preserve"> </w:t>
      </w:r>
      <w:proofErr w:type="spellStart"/>
      <w:r>
        <w:rPr>
          <w:lang w:val="de-DE"/>
        </w:rPr>
        <w:t>programları</w:t>
      </w:r>
      <w:proofErr w:type="spellEnd"/>
      <w:r>
        <w:rPr>
          <w:lang w:val="de-DE"/>
        </w:rPr>
        <w:t xml:space="preserve"> </w:t>
      </w:r>
      <w:proofErr w:type="spellStart"/>
      <w:r>
        <w:rPr>
          <w:lang w:val="de-DE"/>
        </w:rPr>
        <w:t>kullanımı</w:t>
      </w:r>
      <w:proofErr w:type="spellEnd"/>
      <w:r>
        <w:rPr>
          <w:lang w:val="de-DE"/>
        </w:rPr>
        <w:t xml:space="preserve"> </w:t>
      </w:r>
      <w:proofErr w:type="spellStart"/>
      <w:r>
        <w:rPr>
          <w:lang w:val="de-DE"/>
        </w:rPr>
        <w:t>konusunda</w:t>
      </w:r>
      <w:proofErr w:type="spellEnd"/>
      <w:r>
        <w:rPr>
          <w:lang w:val="de-DE"/>
        </w:rPr>
        <w:t xml:space="preserve"> </w:t>
      </w:r>
      <w:proofErr w:type="spellStart"/>
      <w:r>
        <w:rPr>
          <w:lang w:val="de-DE"/>
        </w:rPr>
        <w:t>yeterli</w:t>
      </w:r>
      <w:proofErr w:type="spellEnd"/>
      <w:r>
        <w:rPr>
          <w:lang w:val="de-DE"/>
        </w:rPr>
        <w:t xml:space="preserve"> </w:t>
      </w:r>
      <w:proofErr w:type="spellStart"/>
      <w:r>
        <w:rPr>
          <w:lang w:val="de-DE"/>
        </w:rPr>
        <w:t>bilgi</w:t>
      </w:r>
      <w:proofErr w:type="spellEnd"/>
      <w:r>
        <w:rPr>
          <w:lang w:val="de-DE"/>
        </w:rPr>
        <w:t xml:space="preserve"> ve </w:t>
      </w:r>
      <w:proofErr w:type="spellStart"/>
      <w:r>
        <w:rPr>
          <w:lang w:val="de-DE"/>
        </w:rPr>
        <w:t>tecrübeye</w:t>
      </w:r>
      <w:proofErr w:type="spellEnd"/>
      <w:r>
        <w:rPr>
          <w:lang w:val="de-DE"/>
        </w:rPr>
        <w:t xml:space="preserve"> </w:t>
      </w:r>
      <w:proofErr w:type="spellStart"/>
      <w:r>
        <w:rPr>
          <w:lang w:val="de-DE"/>
        </w:rPr>
        <w:t>sahip</w:t>
      </w:r>
      <w:proofErr w:type="spellEnd"/>
      <w:r>
        <w:rPr>
          <w:lang w:val="de-DE"/>
        </w:rPr>
        <w:t xml:space="preserve"> </w:t>
      </w:r>
      <w:proofErr w:type="spellStart"/>
      <w:r>
        <w:rPr>
          <w:lang w:val="de-DE"/>
        </w:rPr>
        <w:t>olmak</w:t>
      </w:r>
      <w:proofErr w:type="spellEnd"/>
      <w:r>
        <w:rPr>
          <w:lang w:val="de-DE"/>
        </w:rPr>
        <w:t>.</w:t>
      </w:r>
    </w:p>
    <w:p w:rsidR="00DC38C8" w:rsidRDefault="00DC38C8" w:rsidP="00DC38C8">
      <w:pPr>
        <w:ind w:firstLine="708"/>
        <w:jc w:val="both"/>
        <w:rPr>
          <w:lang w:val="de-DE"/>
        </w:rPr>
      </w:pPr>
      <w:r>
        <w:rPr>
          <w:lang w:val="de-DE"/>
        </w:rPr>
        <w:t xml:space="preserve">5) </w:t>
      </w:r>
      <w:proofErr w:type="spellStart"/>
      <w:r>
        <w:rPr>
          <w:lang w:val="de-DE"/>
        </w:rPr>
        <w:t>Görevin</w:t>
      </w:r>
      <w:proofErr w:type="spellEnd"/>
      <w:r>
        <w:rPr>
          <w:lang w:val="de-DE"/>
        </w:rPr>
        <w:t xml:space="preserve"> </w:t>
      </w:r>
      <w:proofErr w:type="spellStart"/>
      <w:r>
        <w:rPr>
          <w:lang w:val="de-DE"/>
        </w:rPr>
        <w:t>gerektirdiği</w:t>
      </w:r>
      <w:proofErr w:type="spellEnd"/>
      <w:r>
        <w:rPr>
          <w:lang w:val="de-DE"/>
        </w:rPr>
        <w:t xml:space="preserve"> </w:t>
      </w:r>
      <w:proofErr w:type="spellStart"/>
      <w:r>
        <w:rPr>
          <w:lang w:val="de-DE"/>
        </w:rPr>
        <w:t>temsil</w:t>
      </w:r>
      <w:proofErr w:type="spellEnd"/>
      <w:r>
        <w:rPr>
          <w:lang w:val="de-DE"/>
        </w:rPr>
        <w:t xml:space="preserve"> </w:t>
      </w:r>
      <w:proofErr w:type="spellStart"/>
      <w:r>
        <w:rPr>
          <w:lang w:val="de-DE"/>
        </w:rPr>
        <w:t>niteliklerine</w:t>
      </w:r>
      <w:proofErr w:type="spellEnd"/>
      <w:r>
        <w:rPr>
          <w:lang w:val="de-DE"/>
        </w:rPr>
        <w:t xml:space="preserve"> </w:t>
      </w:r>
      <w:proofErr w:type="spellStart"/>
      <w:r>
        <w:rPr>
          <w:lang w:val="de-DE"/>
        </w:rPr>
        <w:t>sahip</w:t>
      </w:r>
      <w:proofErr w:type="spellEnd"/>
      <w:r>
        <w:rPr>
          <w:lang w:val="de-DE"/>
        </w:rPr>
        <w:t xml:space="preserve"> </w:t>
      </w:r>
      <w:proofErr w:type="spellStart"/>
      <w:r>
        <w:rPr>
          <w:lang w:val="de-DE"/>
        </w:rPr>
        <w:t>olmak</w:t>
      </w:r>
      <w:proofErr w:type="spellEnd"/>
      <w:r>
        <w:rPr>
          <w:lang w:val="de-DE"/>
        </w:rPr>
        <w:t>.</w:t>
      </w:r>
    </w:p>
    <w:p w:rsidR="00DC38C8" w:rsidRDefault="00DC38C8" w:rsidP="00DC38C8">
      <w:pPr>
        <w:ind w:firstLine="708"/>
        <w:jc w:val="both"/>
        <w:rPr>
          <w:lang w:val="de-DE"/>
        </w:rPr>
      </w:pPr>
      <w:r>
        <w:rPr>
          <w:lang w:val="de-DE"/>
        </w:rPr>
        <w:t xml:space="preserve">6) Çalışma </w:t>
      </w:r>
      <w:proofErr w:type="spellStart"/>
      <w:r>
        <w:rPr>
          <w:lang w:val="de-DE"/>
        </w:rPr>
        <w:t>şartlarının</w:t>
      </w:r>
      <w:proofErr w:type="spellEnd"/>
      <w:r>
        <w:rPr>
          <w:lang w:val="de-DE"/>
        </w:rPr>
        <w:t xml:space="preserve"> </w:t>
      </w:r>
      <w:proofErr w:type="spellStart"/>
      <w:r>
        <w:rPr>
          <w:lang w:val="de-DE"/>
        </w:rPr>
        <w:t>gerektirdiği</w:t>
      </w:r>
      <w:proofErr w:type="spellEnd"/>
      <w:r>
        <w:rPr>
          <w:lang w:val="de-DE"/>
        </w:rPr>
        <w:t xml:space="preserve"> </w:t>
      </w:r>
      <w:proofErr w:type="spellStart"/>
      <w:r>
        <w:rPr>
          <w:lang w:val="de-DE"/>
        </w:rPr>
        <w:t>bedensel</w:t>
      </w:r>
      <w:proofErr w:type="spellEnd"/>
      <w:r>
        <w:rPr>
          <w:lang w:val="de-DE"/>
        </w:rPr>
        <w:t xml:space="preserve"> ve </w:t>
      </w:r>
      <w:proofErr w:type="spellStart"/>
      <w:r>
        <w:rPr>
          <w:lang w:val="de-DE"/>
        </w:rPr>
        <w:t>zihinsel</w:t>
      </w:r>
      <w:proofErr w:type="spellEnd"/>
      <w:r>
        <w:rPr>
          <w:lang w:val="de-DE"/>
        </w:rPr>
        <w:t xml:space="preserve"> </w:t>
      </w:r>
      <w:proofErr w:type="spellStart"/>
      <w:r>
        <w:rPr>
          <w:lang w:val="de-DE"/>
        </w:rPr>
        <w:t>yeteneklere</w:t>
      </w:r>
      <w:proofErr w:type="spellEnd"/>
      <w:r>
        <w:rPr>
          <w:lang w:val="de-DE"/>
        </w:rPr>
        <w:t xml:space="preserve"> </w:t>
      </w:r>
      <w:proofErr w:type="spellStart"/>
      <w:r>
        <w:rPr>
          <w:lang w:val="de-DE"/>
        </w:rPr>
        <w:t>sahip</w:t>
      </w:r>
      <w:proofErr w:type="spellEnd"/>
      <w:r>
        <w:rPr>
          <w:lang w:val="de-DE"/>
        </w:rPr>
        <w:t xml:space="preserve"> </w:t>
      </w:r>
      <w:proofErr w:type="spellStart"/>
      <w:r>
        <w:rPr>
          <w:lang w:val="de-DE"/>
        </w:rPr>
        <w:t>olmak</w:t>
      </w:r>
      <w:proofErr w:type="spellEnd"/>
      <w:r>
        <w:rPr>
          <w:lang w:val="de-DE"/>
        </w:rPr>
        <w:t>.</w:t>
      </w:r>
    </w:p>
    <w:p w:rsidR="00DC38C8" w:rsidRDefault="00DC38C8" w:rsidP="00DC38C8">
      <w:pPr>
        <w:ind w:firstLine="708"/>
        <w:jc w:val="both"/>
        <w:rPr>
          <w:lang w:val="de-DE"/>
        </w:rPr>
      </w:pPr>
      <w:r>
        <w:rPr>
          <w:lang w:val="de-DE"/>
        </w:rPr>
        <w:t xml:space="preserve">7) </w:t>
      </w:r>
      <w:proofErr w:type="spellStart"/>
      <w:r>
        <w:rPr>
          <w:lang w:val="de-DE"/>
        </w:rPr>
        <w:t>Görev</w:t>
      </w:r>
      <w:proofErr w:type="spellEnd"/>
      <w:r>
        <w:rPr>
          <w:lang w:val="de-DE"/>
        </w:rPr>
        <w:t xml:space="preserve"> </w:t>
      </w:r>
      <w:proofErr w:type="spellStart"/>
      <w:r>
        <w:rPr>
          <w:lang w:val="de-DE"/>
        </w:rPr>
        <w:t>yapılan</w:t>
      </w:r>
      <w:proofErr w:type="spellEnd"/>
      <w:r>
        <w:rPr>
          <w:lang w:val="de-DE"/>
        </w:rPr>
        <w:t xml:space="preserve"> </w:t>
      </w:r>
      <w:proofErr w:type="spellStart"/>
      <w:r>
        <w:rPr>
          <w:lang w:val="de-DE"/>
        </w:rPr>
        <w:t>ülkenin</w:t>
      </w:r>
      <w:proofErr w:type="spellEnd"/>
      <w:r>
        <w:rPr>
          <w:lang w:val="de-DE"/>
        </w:rPr>
        <w:t xml:space="preserve"> </w:t>
      </w:r>
      <w:proofErr w:type="spellStart"/>
      <w:r>
        <w:rPr>
          <w:lang w:val="de-DE"/>
        </w:rPr>
        <w:t>vatandaşlığına</w:t>
      </w:r>
      <w:proofErr w:type="spellEnd"/>
      <w:r>
        <w:rPr>
          <w:lang w:val="de-DE"/>
        </w:rPr>
        <w:t xml:space="preserve"> </w:t>
      </w:r>
      <w:proofErr w:type="spellStart"/>
      <w:r>
        <w:rPr>
          <w:lang w:val="de-DE"/>
        </w:rPr>
        <w:t>veya</w:t>
      </w:r>
      <w:proofErr w:type="spellEnd"/>
      <w:r>
        <w:rPr>
          <w:lang w:val="de-DE"/>
        </w:rPr>
        <w:t xml:space="preserve"> </w:t>
      </w:r>
      <w:proofErr w:type="spellStart"/>
      <w:r>
        <w:rPr>
          <w:lang w:val="de-DE"/>
        </w:rPr>
        <w:t>oturma</w:t>
      </w:r>
      <w:proofErr w:type="spellEnd"/>
      <w:r>
        <w:rPr>
          <w:lang w:val="de-DE"/>
        </w:rPr>
        <w:t xml:space="preserve"> </w:t>
      </w:r>
      <w:proofErr w:type="spellStart"/>
      <w:r>
        <w:rPr>
          <w:lang w:val="de-DE"/>
        </w:rPr>
        <w:t>ya</w:t>
      </w:r>
      <w:proofErr w:type="spellEnd"/>
      <w:r>
        <w:rPr>
          <w:lang w:val="de-DE"/>
        </w:rPr>
        <w:t xml:space="preserve"> da </w:t>
      </w:r>
      <w:proofErr w:type="spellStart"/>
      <w:r>
        <w:rPr>
          <w:lang w:val="de-DE"/>
        </w:rPr>
        <w:t>çalışma</w:t>
      </w:r>
      <w:proofErr w:type="spellEnd"/>
      <w:r>
        <w:rPr>
          <w:lang w:val="de-DE"/>
        </w:rPr>
        <w:t xml:space="preserve"> </w:t>
      </w:r>
      <w:proofErr w:type="spellStart"/>
      <w:r>
        <w:rPr>
          <w:lang w:val="de-DE"/>
        </w:rPr>
        <w:t>iznine</w:t>
      </w:r>
      <w:proofErr w:type="spellEnd"/>
      <w:r>
        <w:rPr>
          <w:lang w:val="de-DE"/>
        </w:rPr>
        <w:t xml:space="preserve"> </w:t>
      </w:r>
      <w:proofErr w:type="spellStart"/>
      <w:r>
        <w:rPr>
          <w:lang w:val="de-DE"/>
        </w:rPr>
        <w:t>sahip</w:t>
      </w:r>
      <w:proofErr w:type="spellEnd"/>
      <w:r>
        <w:rPr>
          <w:lang w:val="de-DE"/>
        </w:rPr>
        <w:t xml:space="preserve"> </w:t>
      </w:r>
      <w:proofErr w:type="spellStart"/>
      <w:r>
        <w:rPr>
          <w:lang w:val="de-DE"/>
        </w:rPr>
        <w:t>olmak</w:t>
      </w:r>
      <w:proofErr w:type="spellEnd"/>
      <w:r>
        <w:rPr>
          <w:lang w:val="de-DE"/>
        </w:rPr>
        <w:t>.</w:t>
      </w:r>
    </w:p>
    <w:p w:rsidR="00DC38C8" w:rsidRDefault="00DC38C8" w:rsidP="00DC38C8">
      <w:pPr>
        <w:ind w:firstLine="708"/>
        <w:jc w:val="both"/>
        <w:rPr>
          <w:lang w:val="de-DE"/>
        </w:rPr>
      </w:pPr>
      <w:r>
        <w:rPr>
          <w:lang w:val="de-DE"/>
        </w:rPr>
        <w:t xml:space="preserve">8) Türk </w:t>
      </w:r>
      <w:proofErr w:type="spellStart"/>
      <w:r>
        <w:rPr>
          <w:lang w:val="de-DE"/>
        </w:rPr>
        <w:t>uyruklu</w:t>
      </w:r>
      <w:proofErr w:type="spellEnd"/>
      <w:r>
        <w:rPr>
          <w:lang w:val="de-DE"/>
        </w:rPr>
        <w:t xml:space="preserve"> </w:t>
      </w:r>
      <w:proofErr w:type="spellStart"/>
      <w:r>
        <w:rPr>
          <w:lang w:val="de-DE"/>
        </w:rPr>
        <w:t>adayın</w:t>
      </w:r>
      <w:proofErr w:type="spellEnd"/>
      <w:r>
        <w:rPr>
          <w:lang w:val="de-DE"/>
        </w:rPr>
        <w:t xml:space="preserve"> </w:t>
      </w:r>
      <w:proofErr w:type="spellStart"/>
      <w:r>
        <w:rPr>
          <w:lang w:val="de-DE"/>
        </w:rPr>
        <w:t>erkek</w:t>
      </w:r>
      <w:proofErr w:type="spellEnd"/>
      <w:r>
        <w:rPr>
          <w:lang w:val="de-DE"/>
        </w:rPr>
        <w:t xml:space="preserve"> </w:t>
      </w:r>
      <w:proofErr w:type="spellStart"/>
      <w:r>
        <w:rPr>
          <w:lang w:val="de-DE"/>
        </w:rPr>
        <w:t>olması</w:t>
      </w:r>
      <w:proofErr w:type="spellEnd"/>
      <w:r>
        <w:rPr>
          <w:lang w:val="de-DE"/>
        </w:rPr>
        <w:t xml:space="preserve"> </w:t>
      </w:r>
      <w:proofErr w:type="spellStart"/>
      <w:r>
        <w:rPr>
          <w:lang w:val="de-DE"/>
        </w:rPr>
        <w:t>durumunda</w:t>
      </w:r>
      <w:proofErr w:type="spellEnd"/>
      <w:r>
        <w:rPr>
          <w:lang w:val="de-DE"/>
        </w:rPr>
        <w:t xml:space="preserve"> </w:t>
      </w:r>
      <w:proofErr w:type="spellStart"/>
      <w:r>
        <w:rPr>
          <w:lang w:val="de-DE"/>
        </w:rPr>
        <w:t>askerliğini</w:t>
      </w:r>
      <w:proofErr w:type="spellEnd"/>
      <w:r>
        <w:rPr>
          <w:lang w:val="de-DE"/>
        </w:rPr>
        <w:t xml:space="preserve"> </w:t>
      </w:r>
      <w:proofErr w:type="spellStart"/>
      <w:r>
        <w:rPr>
          <w:lang w:val="de-DE"/>
        </w:rPr>
        <w:t>yapmış</w:t>
      </w:r>
      <w:proofErr w:type="spellEnd"/>
      <w:r>
        <w:rPr>
          <w:lang w:val="de-DE"/>
        </w:rPr>
        <w:t xml:space="preserve"> </w:t>
      </w:r>
      <w:proofErr w:type="spellStart"/>
      <w:r>
        <w:rPr>
          <w:lang w:val="de-DE"/>
        </w:rPr>
        <w:t>olmak</w:t>
      </w:r>
      <w:proofErr w:type="spellEnd"/>
      <w:r>
        <w:rPr>
          <w:lang w:val="de-DE"/>
        </w:rPr>
        <w:t xml:space="preserve"> </w:t>
      </w:r>
      <w:proofErr w:type="spellStart"/>
      <w:r>
        <w:rPr>
          <w:lang w:val="de-DE"/>
        </w:rPr>
        <w:t>veya</w:t>
      </w:r>
      <w:proofErr w:type="spellEnd"/>
      <w:r>
        <w:rPr>
          <w:lang w:val="de-DE"/>
        </w:rPr>
        <w:t xml:space="preserve"> </w:t>
      </w:r>
      <w:proofErr w:type="spellStart"/>
      <w:r>
        <w:rPr>
          <w:lang w:val="de-DE"/>
        </w:rPr>
        <w:t>yapmış</w:t>
      </w:r>
      <w:proofErr w:type="spellEnd"/>
      <w:r>
        <w:rPr>
          <w:lang w:val="de-DE"/>
        </w:rPr>
        <w:t xml:space="preserve"> </w:t>
      </w:r>
      <w:proofErr w:type="spellStart"/>
      <w:r>
        <w:rPr>
          <w:lang w:val="de-DE"/>
        </w:rPr>
        <w:t>sayılmak</w:t>
      </w:r>
      <w:proofErr w:type="spellEnd"/>
      <w:r>
        <w:rPr>
          <w:lang w:val="de-DE"/>
        </w:rPr>
        <w:t>.</w:t>
      </w:r>
    </w:p>
    <w:p w:rsidR="00DC38C8" w:rsidRDefault="00DC38C8" w:rsidP="00DC38C8">
      <w:pPr>
        <w:ind w:firstLine="708"/>
        <w:jc w:val="both"/>
        <w:rPr>
          <w:lang w:val="de-DE"/>
        </w:rPr>
      </w:pPr>
      <w:r>
        <w:rPr>
          <w:lang w:val="de-DE"/>
        </w:rPr>
        <w:t xml:space="preserve">9)  </w:t>
      </w:r>
      <w:proofErr w:type="spellStart"/>
      <w:r>
        <w:rPr>
          <w:lang w:val="de-DE"/>
        </w:rPr>
        <w:t>Sınav</w:t>
      </w:r>
      <w:proofErr w:type="spellEnd"/>
      <w:r>
        <w:rPr>
          <w:lang w:val="de-DE"/>
        </w:rPr>
        <w:t xml:space="preserve"> </w:t>
      </w:r>
      <w:proofErr w:type="spellStart"/>
      <w:r>
        <w:rPr>
          <w:lang w:val="de-DE"/>
        </w:rPr>
        <w:t>tarihi</w:t>
      </w:r>
      <w:proofErr w:type="spellEnd"/>
      <w:r>
        <w:rPr>
          <w:lang w:val="de-DE"/>
        </w:rPr>
        <w:t xml:space="preserve"> </w:t>
      </w:r>
      <w:proofErr w:type="spellStart"/>
      <w:r>
        <w:rPr>
          <w:lang w:val="de-DE"/>
        </w:rPr>
        <w:t>itibariyle</w:t>
      </w:r>
      <w:proofErr w:type="spellEnd"/>
      <w:r>
        <w:rPr>
          <w:lang w:val="de-DE"/>
        </w:rPr>
        <w:t xml:space="preserve"> 41 </w:t>
      </w:r>
      <w:proofErr w:type="spellStart"/>
      <w:r>
        <w:rPr>
          <w:lang w:val="de-DE"/>
        </w:rPr>
        <w:t>yaşından</w:t>
      </w:r>
      <w:proofErr w:type="spellEnd"/>
      <w:r>
        <w:rPr>
          <w:lang w:val="de-DE"/>
        </w:rPr>
        <w:t xml:space="preserve"> </w:t>
      </w:r>
      <w:proofErr w:type="spellStart"/>
      <w:r>
        <w:rPr>
          <w:lang w:val="de-DE"/>
        </w:rPr>
        <w:t>gün</w:t>
      </w:r>
      <w:proofErr w:type="spellEnd"/>
      <w:r>
        <w:rPr>
          <w:lang w:val="de-DE"/>
        </w:rPr>
        <w:t xml:space="preserve"> </w:t>
      </w:r>
      <w:proofErr w:type="spellStart"/>
      <w:r>
        <w:rPr>
          <w:lang w:val="de-DE"/>
        </w:rPr>
        <w:t>almamış</w:t>
      </w:r>
      <w:proofErr w:type="spellEnd"/>
      <w:r>
        <w:rPr>
          <w:lang w:val="de-DE"/>
        </w:rPr>
        <w:t xml:space="preserve"> </w:t>
      </w:r>
      <w:proofErr w:type="spellStart"/>
      <w:r>
        <w:rPr>
          <w:lang w:val="de-DE"/>
        </w:rPr>
        <w:t>olmak</w:t>
      </w:r>
      <w:proofErr w:type="spellEnd"/>
      <w:r>
        <w:rPr>
          <w:lang w:val="de-DE"/>
        </w:rPr>
        <w:t>.</w:t>
      </w:r>
    </w:p>
    <w:p w:rsidR="00DC38C8" w:rsidRDefault="00DC38C8" w:rsidP="00DC38C8">
      <w:pPr>
        <w:rPr>
          <w:lang w:val="de-DE"/>
        </w:rPr>
      </w:pPr>
      <w:r>
        <w:rPr>
          <w:sz w:val="28"/>
          <w:szCs w:val="28"/>
          <w:lang w:val="de-DE"/>
        </w:rPr>
        <w:t xml:space="preserve">         </w:t>
      </w:r>
      <w:r>
        <w:rPr>
          <w:lang w:val="de-DE"/>
        </w:rPr>
        <w:t xml:space="preserve">10)  </w:t>
      </w:r>
      <w:proofErr w:type="spellStart"/>
      <w:r>
        <w:rPr>
          <w:lang w:val="de-DE"/>
        </w:rPr>
        <w:t>Sabıka</w:t>
      </w:r>
      <w:proofErr w:type="spellEnd"/>
      <w:r>
        <w:rPr>
          <w:lang w:val="de-DE"/>
        </w:rPr>
        <w:t xml:space="preserve"> </w:t>
      </w:r>
      <w:proofErr w:type="spellStart"/>
      <w:r>
        <w:rPr>
          <w:lang w:val="de-DE"/>
        </w:rPr>
        <w:t>veya</w:t>
      </w:r>
      <w:proofErr w:type="spellEnd"/>
      <w:r>
        <w:rPr>
          <w:lang w:val="de-DE"/>
        </w:rPr>
        <w:t xml:space="preserve"> </w:t>
      </w:r>
      <w:proofErr w:type="spellStart"/>
      <w:r>
        <w:rPr>
          <w:lang w:val="de-DE"/>
        </w:rPr>
        <w:t>adli</w:t>
      </w:r>
      <w:proofErr w:type="spellEnd"/>
      <w:r>
        <w:rPr>
          <w:lang w:val="de-DE"/>
        </w:rPr>
        <w:t xml:space="preserve"> </w:t>
      </w:r>
      <w:proofErr w:type="spellStart"/>
      <w:r>
        <w:rPr>
          <w:lang w:val="de-DE"/>
        </w:rPr>
        <w:t>sicil</w:t>
      </w:r>
      <w:proofErr w:type="spellEnd"/>
      <w:r>
        <w:rPr>
          <w:lang w:val="de-DE"/>
        </w:rPr>
        <w:t xml:space="preserve"> </w:t>
      </w:r>
      <w:proofErr w:type="spellStart"/>
      <w:r>
        <w:rPr>
          <w:lang w:val="de-DE"/>
        </w:rPr>
        <w:t>kaydı</w:t>
      </w:r>
      <w:proofErr w:type="spellEnd"/>
      <w:r>
        <w:rPr>
          <w:lang w:val="de-DE"/>
        </w:rPr>
        <w:t xml:space="preserve"> </w:t>
      </w:r>
      <w:proofErr w:type="spellStart"/>
      <w:r>
        <w:rPr>
          <w:lang w:val="de-DE"/>
        </w:rPr>
        <w:t>olmamak</w:t>
      </w:r>
      <w:proofErr w:type="spellEnd"/>
      <w:r>
        <w:rPr>
          <w:lang w:val="de-DE"/>
        </w:rPr>
        <w:t>.</w:t>
      </w:r>
    </w:p>
    <w:p w:rsidR="00DC38C8" w:rsidRDefault="00DC38C8" w:rsidP="00DC38C8">
      <w:pPr>
        <w:jc w:val="both"/>
        <w:rPr>
          <w:sz w:val="28"/>
          <w:szCs w:val="28"/>
          <w:lang w:val="de-DE"/>
        </w:rPr>
      </w:pPr>
      <w:r>
        <w:rPr>
          <w:sz w:val="28"/>
          <w:szCs w:val="28"/>
          <w:lang w:val="de-DE"/>
        </w:rPr>
        <w:t xml:space="preserve">        </w:t>
      </w:r>
      <w:r>
        <w:rPr>
          <w:lang w:val="de-DE"/>
        </w:rPr>
        <w:t xml:space="preserve">  </w:t>
      </w:r>
      <w:r>
        <w:rPr>
          <w:sz w:val="28"/>
          <w:szCs w:val="28"/>
          <w:lang w:val="de-DE"/>
        </w:rPr>
        <w:tab/>
      </w:r>
      <w:r>
        <w:rPr>
          <w:sz w:val="28"/>
          <w:szCs w:val="28"/>
          <w:lang w:val="de-DE"/>
        </w:rPr>
        <w:tab/>
      </w:r>
      <w:r>
        <w:rPr>
          <w:sz w:val="28"/>
          <w:szCs w:val="28"/>
          <w:lang w:val="de-DE"/>
        </w:rPr>
        <w:tab/>
      </w:r>
      <w:r>
        <w:rPr>
          <w:sz w:val="28"/>
          <w:szCs w:val="28"/>
          <w:lang w:val="de-DE"/>
        </w:rPr>
        <w:tab/>
      </w:r>
    </w:p>
    <w:p w:rsidR="00DC38C8" w:rsidRDefault="00DC38C8" w:rsidP="00DC38C8">
      <w:pPr>
        <w:ind w:hanging="360"/>
        <w:jc w:val="both"/>
        <w:rPr>
          <w:color w:val="000000"/>
          <w:lang w:val="de-DE"/>
        </w:rPr>
      </w:pPr>
    </w:p>
    <w:p w:rsidR="00DC38C8" w:rsidRDefault="00DC38C8" w:rsidP="00DC38C8">
      <w:pPr>
        <w:jc w:val="both"/>
        <w:rPr>
          <w:color w:val="000000"/>
          <w:lang w:val="de-DE"/>
        </w:rPr>
      </w:pPr>
    </w:p>
    <w:p w:rsidR="00DC38C8" w:rsidRDefault="00DC38C8" w:rsidP="00DC38C8">
      <w:pPr>
        <w:ind w:hanging="360"/>
        <w:jc w:val="both"/>
        <w:rPr>
          <w:b/>
          <w:bCs/>
          <w:color w:val="000000"/>
        </w:rPr>
      </w:pPr>
    </w:p>
    <w:p w:rsidR="00DC38C8" w:rsidRDefault="00DC38C8" w:rsidP="00DC38C8">
      <w:pPr>
        <w:ind w:hanging="360"/>
        <w:jc w:val="both"/>
        <w:rPr>
          <w:b/>
          <w:bCs/>
          <w:color w:val="000000"/>
        </w:rPr>
      </w:pPr>
    </w:p>
    <w:p w:rsidR="00DC38C8" w:rsidRDefault="00DC38C8" w:rsidP="00DC38C8">
      <w:pPr>
        <w:ind w:hanging="360"/>
        <w:jc w:val="both"/>
        <w:rPr>
          <w:b/>
          <w:bCs/>
          <w:color w:val="000000"/>
        </w:rPr>
      </w:pPr>
    </w:p>
    <w:p w:rsidR="00DC38C8" w:rsidRDefault="00DC38C8" w:rsidP="00DC38C8">
      <w:pPr>
        <w:ind w:hanging="360"/>
        <w:jc w:val="both"/>
        <w:rPr>
          <w:b/>
          <w:bCs/>
          <w:color w:val="000000"/>
        </w:rPr>
      </w:pPr>
    </w:p>
    <w:p w:rsidR="00DC38C8" w:rsidRDefault="00DC38C8" w:rsidP="00DC38C8">
      <w:pPr>
        <w:ind w:hanging="360"/>
        <w:jc w:val="both"/>
        <w:rPr>
          <w:b/>
          <w:bCs/>
          <w:color w:val="000000"/>
        </w:rPr>
      </w:pPr>
    </w:p>
    <w:p w:rsidR="00DC38C8" w:rsidRDefault="00DC38C8" w:rsidP="00DC38C8">
      <w:pPr>
        <w:ind w:hanging="360"/>
        <w:jc w:val="both"/>
        <w:rPr>
          <w:b/>
          <w:bCs/>
          <w:color w:val="000000"/>
        </w:rPr>
      </w:pPr>
    </w:p>
    <w:p w:rsidR="00DC38C8" w:rsidRDefault="00DC38C8" w:rsidP="00DC38C8">
      <w:pPr>
        <w:ind w:hanging="360"/>
        <w:jc w:val="both"/>
        <w:rPr>
          <w:b/>
          <w:bCs/>
          <w:color w:val="000000"/>
        </w:rPr>
      </w:pPr>
    </w:p>
    <w:p w:rsidR="00DC38C8" w:rsidRDefault="00DC38C8" w:rsidP="00DC38C8">
      <w:pPr>
        <w:ind w:hanging="360"/>
        <w:jc w:val="both"/>
        <w:rPr>
          <w:color w:val="000000"/>
        </w:rPr>
      </w:pPr>
      <w:r>
        <w:rPr>
          <w:b/>
          <w:bCs/>
          <w:color w:val="000000"/>
        </w:rPr>
        <w:t xml:space="preserve">B- BAŞVURU İÇİN GEREKLİ BELGELER </w:t>
      </w:r>
    </w:p>
    <w:p w:rsidR="00DC38C8" w:rsidRDefault="00DC38C8" w:rsidP="00DC38C8">
      <w:pPr>
        <w:jc w:val="both"/>
        <w:rPr>
          <w:sz w:val="28"/>
          <w:szCs w:val="28"/>
          <w:u w:val="single"/>
          <w:lang w:val="de-DE"/>
        </w:rPr>
      </w:pPr>
    </w:p>
    <w:p w:rsidR="00DC38C8" w:rsidRDefault="00DC38C8" w:rsidP="00DC38C8">
      <w:pPr>
        <w:pStyle w:val="ListeParagraf"/>
        <w:numPr>
          <w:ilvl w:val="0"/>
          <w:numId w:val="2"/>
        </w:numPr>
        <w:jc w:val="both"/>
        <w:rPr>
          <w:color w:val="000000"/>
          <w:lang w:val="de-DE"/>
        </w:rPr>
      </w:pPr>
      <w:proofErr w:type="spellStart"/>
      <w:r>
        <w:rPr>
          <w:color w:val="000000"/>
          <w:lang w:val="de-DE"/>
        </w:rPr>
        <w:t>Başvuru</w:t>
      </w:r>
      <w:proofErr w:type="spellEnd"/>
      <w:r>
        <w:rPr>
          <w:color w:val="000000"/>
          <w:lang w:val="de-DE"/>
        </w:rPr>
        <w:t xml:space="preserve"> </w:t>
      </w:r>
      <w:proofErr w:type="spellStart"/>
      <w:r>
        <w:rPr>
          <w:color w:val="000000"/>
          <w:lang w:val="de-DE"/>
        </w:rPr>
        <w:t>dilekçesi</w:t>
      </w:r>
      <w:proofErr w:type="spellEnd"/>
      <w:r>
        <w:rPr>
          <w:color w:val="000000"/>
          <w:lang w:val="de-DE"/>
        </w:rPr>
        <w:t xml:space="preserve"> (</w:t>
      </w:r>
      <w:proofErr w:type="spellStart"/>
      <w:r>
        <w:rPr>
          <w:color w:val="000000"/>
          <w:lang w:val="de-DE"/>
        </w:rPr>
        <w:t>Türkçe</w:t>
      </w:r>
      <w:proofErr w:type="spellEnd"/>
      <w:r>
        <w:rPr>
          <w:color w:val="000000"/>
          <w:lang w:val="de-DE"/>
        </w:rPr>
        <w:t>)</w:t>
      </w:r>
    </w:p>
    <w:p w:rsidR="00DC38C8" w:rsidRDefault="00DC38C8" w:rsidP="00DC38C8">
      <w:pPr>
        <w:pStyle w:val="ListeParagraf"/>
        <w:numPr>
          <w:ilvl w:val="0"/>
          <w:numId w:val="2"/>
        </w:numPr>
        <w:jc w:val="both"/>
        <w:rPr>
          <w:color w:val="000000"/>
          <w:lang w:val="de-DE"/>
        </w:rPr>
      </w:pPr>
      <w:proofErr w:type="spellStart"/>
      <w:r>
        <w:rPr>
          <w:color w:val="000000"/>
          <w:lang w:val="de-DE"/>
        </w:rPr>
        <w:t>Kimlik</w:t>
      </w:r>
      <w:proofErr w:type="spellEnd"/>
      <w:r>
        <w:rPr>
          <w:color w:val="000000"/>
          <w:lang w:val="de-DE"/>
        </w:rPr>
        <w:t xml:space="preserve"> </w:t>
      </w:r>
      <w:proofErr w:type="spellStart"/>
      <w:r>
        <w:rPr>
          <w:color w:val="000000"/>
          <w:lang w:val="de-DE"/>
        </w:rPr>
        <w:t>belgesi</w:t>
      </w:r>
      <w:proofErr w:type="spellEnd"/>
      <w:r>
        <w:rPr>
          <w:color w:val="000000"/>
          <w:lang w:val="de-DE"/>
        </w:rPr>
        <w:t xml:space="preserve"> (Pasaport </w:t>
      </w:r>
      <w:proofErr w:type="spellStart"/>
      <w:r>
        <w:rPr>
          <w:color w:val="000000"/>
          <w:lang w:val="de-DE"/>
        </w:rPr>
        <w:t>veya</w:t>
      </w:r>
      <w:proofErr w:type="spellEnd"/>
      <w:r>
        <w:rPr>
          <w:color w:val="000000"/>
          <w:lang w:val="de-DE"/>
        </w:rPr>
        <w:t xml:space="preserve"> </w:t>
      </w:r>
      <w:proofErr w:type="spellStart"/>
      <w:r>
        <w:rPr>
          <w:color w:val="000000"/>
          <w:lang w:val="de-DE"/>
        </w:rPr>
        <w:t>Nüfus</w:t>
      </w:r>
      <w:proofErr w:type="spellEnd"/>
      <w:r>
        <w:rPr>
          <w:color w:val="000000"/>
          <w:lang w:val="de-DE"/>
        </w:rPr>
        <w:t xml:space="preserve"> </w:t>
      </w:r>
      <w:proofErr w:type="spellStart"/>
      <w:r>
        <w:rPr>
          <w:color w:val="000000"/>
          <w:lang w:val="de-DE"/>
        </w:rPr>
        <w:t>Cüzdanı</w:t>
      </w:r>
      <w:proofErr w:type="spellEnd"/>
      <w:r>
        <w:rPr>
          <w:color w:val="000000"/>
          <w:lang w:val="de-DE"/>
        </w:rPr>
        <w:t xml:space="preserve">) </w:t>
      </w:r>
      <w:proofErr w:type="spellStart"/>
      <w:r>
        <w:rPr>
          <w:color w:val="000000"/>
          <w:lang w:val="de-DE"/>
        </w:rPr>
        <w:t>örneği</w:t>
      </w:r>
      <w:proofErr w:type="spellEnd"/>
    </w:p>
    <w:p w:rsidR="00DC38C8" w:rsidRDefault="00DC38C8" w:rsidP="00DC38C8">
      <w:pPr>
        <w:pStyle w:val="ListeParagraf"/>
        <w:numPr>
          <w:ilvl w:val="0"/>
          <w:numId w:val="2"/>
        </w:numPr>
        <w:jc w:val="both"/>
        <w:rPr>
          <w:color w:val="000000"/>
          <w:lang w:val="de-DE"/>
        </w:rPr>
      </w:pPr>
      <w:proofErr w:type="spellStart"/>
      <w:r>
        <w:rPr>
          <w:color w:val="000000"/>
          <w:lang w:val="de-DE"/>
        </w:rPr>
        <w:t>Diploma</w:t>
      </w:r>
      <w:proofErr w:type="spellEnd"/>
      <w:r>
        <w:rPr>
          <w:color w:val="000000"/>
          <w:lang w:val="de-DE"/>
        </w:rPr>
        <w:t xml:space="preserve"> </w:t>
      </w:r>
      <w:proofErr w:type="spellStart"/>
      <w:r>
        <w:rPr>
          <w:color w:val="000000"/>
          <w:lang w:val="de-DE"/>
        </w:rPr>
        <w:t>örneği</w:t>
      </w:r>
      <w:proofErr w:type="spellEnd"/>
      <w:r>
        <w:rPr>
          <w:color w:val="000000"/>
          <w:lang w:val="de-DE"/>
        </w:rPr>
        <w:t xml:space="preserve"> </w:t>
      </w:r>
      <w:r>
        <w:rPr>
          <w:b/>
          <w:bCs/>
          <w:color w:val="000000"/>
        </w:rPr>
        <w:t>(</w:t>
      </w:r>
      <w:proofErr w:type="spellStart"/>
      <w:r>
        <w:rPr>
          <w:bCs/>
          <w:color w:val="000000"/>
        </w:rPr>
        <w:t>Türkçe</w:t>
      </w:r>
      <w:proofErr w:type="spellEnd"/>
      <w:r>
        <w:rPr>
          <w:bCs/>
          <w:color w:val="000000"/>
        </w:rPr>
        <w:t xml:space="preserve"> </w:t>
      </w:r>
      <w:proofErr w:type="spellStart"/>
      <w:r>
        <w:rPr>
          <w:bCs/>
          <w:color w:val="000000"/>
        </w:rPr>
        <w:t>veya</w:t>
      </w:r>
      <w:proofErr w:type="spellEnd"/>
      <w:r>
        <w:rPr>
          <w:bCs/>
          <w:color w:val="000000"/>
        </w:rPr>
        <w:t xml:space="preserve"> </w:t>
      </w:r>
      <w:proofErr w:type="spellStart"/>
      <w:r>
        <w:rPr>
          <w:bCs/>
          <w:color w:val="000000"/>
        </w:rPr>
        <w:t>Türkçe</w:t>
      </w:r>
      <w:proofErr w:type="spellEnd"/>
      <w:r>
        <w:rPr>
          <w:bCs/>
          <w:color w:val="000000"/>
        </w:rPr>
        <w:t xml:space="preserve"> </w:t>
      </w:r>
      <w:proofErr w:type="spellStart"/>
      <w:r>
        <w:rPr>
          <w:bCs/>
          <w:color w:val="000000"/>
        </w:rPr>
        <w:t>tercümesi</w:t>
      </w:r>
      <w:proofErr w:type="spellEnd"/>
      <w:r>
        <w:rPr>
          <w:bCs/>
          <w:color w:val="000000"/>
        </w:rPr>
        <w:t xml:space="preserve"> </w:t>
      </w:r>
      <w:proofErr w:type="spellStart"/>
      <w:r>
        <w:rPr>
          <w:bCs/>
          <w:color w:val="000000"/>
        </w:rPr>
        <w:t>ile</w:t>
      </w:r>
      <w:proofErr w:type="spellEnd"/>
      <w:r>
        <w:rPr>
          <w:bCs/>
          <w:color w:val="000000"/>
        </w:rPr>
        <w:t xml:space="preserve"> </w:t>
      </w:r>
      <w:proofErr w:type="spellStart"/>
      <w:r>
        <w:rPr>
          <w:bCs/>
          <w:color w:val="000000"/>
        </w:rPr>
        <w:t>birlikte</w:t>
      </w:r>
      <w:proofErr w:type="spellEnd"/>
      <w:r>
        <w:rPr>
          <w:b/>
          <w:bCs/>
          <w:color w:val="000000"/>
        </w:rPr>
        <w:t>)</w:t>
      </w:r>
    </w:p>
    <w:p w:rsidR="00DC38C8" w:rsidRDefault="00DC38C8" w:rsidP="00DC38C8">
      <w:pPr>
        <w:pStyle w:val="ListeParagraf"/>
        <w:numPr>
          <w:ilvl w:val="0"/>
          <w:numId w:val="2"/>
        </w:numPr>
        <w:jc w:val="both"/>
        <w:rPr>
          <w:color w:val="000000"/>
          <w:lang w:val="de-DE"/>
        </w:rPr>
      </w:pPr>
      <w:proofErr w:type="spellStart"/>
      <w:r>
        <w:rPr>
          <w:color w:val="000000"/>
          <w:lang w:val="de-DE"/>
        </w:rPr>
        <w:t>Güncel</w:t>
      </w:r>
      <w:proofErr w:type="spellEnd"/>
      <w:r>
        <w:rPr>
          <w:color w:val="000000"/>
          <w:lang w:val="de-DE"/>
        </w:rPr>
        <w:t xml:space="preserve"> </w:t>
      </w:r>
      <w:proofErr w:type="spellStart"/>
      <w:r>
        <w:rPr>
          <w:color w:val="000000"/>
          <w:lang w:val="de-DE"/>
        </w:rPr>
        <w:t>Özgeçmiş</w:t>
      </w:r>
      <w:proofErr w:type="spellEnd"/>
      <w:r>
        <w:rPr>
          <w:color w:val="000000"/>
          <w:lang w:val="de-DE"/>
        </w:rPr>
        <w:t xml:space="preserve"> (</w:t>
      </w:r>
      <w:proofErr w:type="spellStart"/>
      <w:r>
        <w:rPr>
          <w:color w:val="000000"/>
          <w:lang w:val="de-DE"/>
        </w:rPr>
        <w:t>Türkçe</w:t>
      </w:r>
      <w:proofErr w:type="spellEnd"/>
      <w:r>
        <w:rPr>
          <w:color w:val="000000"/>
          <w:lang w:val="de-DE"/>
        </w:rPr>
        <w:t xml:space="preserve"> ve </w:t>
      </w:r>
      <w:proofErr w:type="spellStart"/>
      <w:r>
        <w:rPr>
          <w:color w:val="000000"/>
          <w:lang w:val="de-DE"/>
        </w:rPr>
        <w:t>Almanca</w:t>
      </w:r>
      <w:proofErr w:type="spellEnd"/>
      <w:r>
        <w:rPr>
          <w:color w:val="000000"/>
          <w:lang w:val="de-DE"/>
        </w:rPr>
        <w:t>)</w:t>
      </w:r>
    </w:p>
    <w:p w:rsidR="00DC38C8" w:rsidRDefault="00DC38C8" w:rsidP="00DC38C8">
      <w:pPr>
        <w:pStyle w:val="ListeParagraf"/>
        <w:numPr>
          <w:ilvl w:val="0"/>
          <w:numId w:val="2"/>
        </w:numPr>
        <w:jc w:val="both"/>
        <w:rPr>
          <w:color w:val="000000"/>
          <w:lang w:val="de-DE"/>
        </w:rPr>
      </w:pPr>
      <w:r>
        <w:rPr>
          <w:color w:val="000000"/>
          <w:lang w:val="de-DE"/>
        </w:rPr>
        <w:t xml:space="preserve">1 </w:t>
      </w:r>
      <w:proofErr w:type="spellStart"/>
      <w:r>
        <w:rPr>
          <w:color w:val="000000"/>
          <w:lang w:val="de-DE"/>
        </w:rPr>
        <w:t>adet</w:t>
      </w:r>
      <w:proofErr w:type="spellEnd"/>
      <w:r>
        <w:rPr>
          <w:color w:val="000000"/>
          <w:lang w:val="de-DE"/>
        </w:rPr>
        <w:t xml:space="preserve"> </w:t>
      </w:r>
      <w:proofErr w:type="spellStart"/>
      <w:r>
        <w:rPr>
          <w:color w:val="000000"/>
          <w:lang w:val="de-DE"/>
        </w:rPr>
        <w:t>Fotoğraf</w:t>
      </w:r>
      <w:proofErr w:type="spellEnd"/>
    </w:p>
    <w:p w:rsidR="00DC38C8" w:rsidRDefault="00DC38C8" w:rsidP="00DC38C8">
      <w:pPr>
        <w:pStyle w:val="ListeParagraf"/>
        <w:numPr>
          <w:ilvl w:val="0"/>
          <w:numId w:val="2"/>
        </w:numPr>
        <w:jc w:val="both"/>
        <w:rPr>
          <w:color w:val="000000"/>
          <w:lang w:val="de-DE"/>
        </w:rPr>
      </w:pPr>
      <w:proofErr w:type="spellStart"/>
      <w:r>
        <w:rPr>
          <w:color w:val="000000"/>
          <w:lang w:val="de-DE"/>
        </w:rPr>
        <w:t>Varsa</w:t>
      </w:r>
      <w:proofErr w:type="spellEnd"/>
      <w:r>
        <w:rPr>
          <w:color w:val="000000"/>
          <w:lang w:val="de-DE"/>
        </w:rPr>
        <w:t xml:space="preserve"> </w:t>
      </w:r>
      <w:proofErr w:type="spellStart"/>
      <w:r>
        <w:rPr>
          <w:color w:val="000000"/>
          <w:lang w:val="de-DE"/>
        </w:rPr>
        <w:t>referans</w:t>
      </w:r>
      <w:proofErr w:type="spellEnd"/>
      <w:r>
        <w:rPr>
          <w:color w:val="000000"/>
          <w:lang w:val="de-DE"/>
        </w:rPr>
        <w:t xml:space="preserve"> </w:t>
      </w:r>
      <w:proofErr w:type="spellStart"/>
      <w:r>
        <w:rPr>
          <w:color w:val="000000"/>
          <w:lang w:val="de-DE"/>
        </w:rPr>
        <w:t>mektubu</w:t>
      </w:r>
      <w:proofErr w:type="spellEnd"/>
      <w:r>
        <w:rPr>
          <w:color w:val="000000"/>
          <w:lang w:val="de-DE"/>
        </w:rPr>
        <w:t xml:space="preserve"> </w:t>
      </w:r>
      <w:r>
        <w:rPr>
          <w:b/>
          <w:bCs/>
          <w:color w:val="000000"/>
        </w:rPr>
        <w:t>(</w:t>
      </w:r>
      <w:proofErr w:type="spellStart"/>
      <w:r>
        <w:rPr>
          <w:bCs/>
          <w:color w:val="000000"/>
        </w:rPr>
        <w:t>Türkçe</w:t>
      </w:r>
      <w:proofErr w:type="spellEnd"/>
      <w:r>
        <w:rPr>
          <w:bCs/>
          <w:color w:val="000000"/>
        </w:rPr>
        <w:t xml:space="preserve"> </w:t>
      </w:r>
      <w:proofErr w:type="spellStart"/>
      <w:r>
        <w:rPr>
          <w:bCs/>
          <w:color w:val="000000"/>
        </w:rPr>
        <w:t>veya</w:t>
      </w:r>
      <w:proofErr w:type="spellEnd"/>
      <w:r>
        <w:rPr>
          <w:bCs/>
          <w:color w:val="000000"/>
        </w:rPr>
        <w:t xml:space="preserve"> </w:t>
      </w:r>
      <w:proofErr w:type="spellStart"/>
      <w:r>
        <w:rPr>
          <w:bCs/>
          <w:color w:val="000000"/>
        </w:rPr>
        <w:t>Türkçe</w:t>
      </w:r>
      <w:proofErr w:type="spellEnd"/>
      <w:r>
        <w:rPr>
          <w:bCs/>
          <w:color w:val="000000"/>
        </w:rPr>
        <w:t xml:space="preserve"> </w:t>
      </w:r>
      <w:proofErr w:type="spellStart"/>
      <w:r>
        <w:rPr>
          <w:bCs/>
          <w:color w:val="000000"/>
        </w:rPr>
        <w:t>tercümesi</w:t>
      </w:r>
      <w:proofErr w:type="spellEnd"/>
      <w:r>
        <w:rPr>
          <w:bCs/>
          <w:color w:val="000000"/>
        </w:rPr>
        <w:t xml:space="preserve"> </w:t>
      </w:r>
      <w:proofErr w:type="spellStart"/>
      <w:r>
        <w:rPr>
          <w:bCs/>
          <w:color w:val="000000"/>
        </w:rPr>
        <w:t>ile</w:t>
      </w:r>
      <w:proofErr w:type="spellEnd"/>
      <w:r>
        <w:rPr>
          <w:bCs/>
          <w:color w:val="000000"/>
        </w:rPr>
        <w:t xml:space="preserve"> </w:t>
      </w:r>
      <w:proofErr w:type="spellStart"/>
      <w:r>
        <w:rPr>
          <w:bCs/>
          <w:color w:val="000000"/>
        </w:rPr>
        <w:t>birlikte</w:t>
      </w:r>
      <w:proofErr w:type="spellEnd"/>
      <w:r>
        <w:rPr>
          <w:b/>
          <w:bCs/>
          <w:color w:val="000000"/>
        </w:rPr>
        <w:t>)</w:t>
      </w:r>
    </w:p>
    <w:p w:rsidR="00DC38C8" w:rsidRDefault="00DC38C8" w:rsidP="00DC38C8">
      <w:pPr>
        <w:pStyle w:val="ListeParagraf"/>
        <w:ind w:left="0" w:firstLine="360"/>
        <w:jc w:val="both"/>
        <w:rPr>
          <w:rFonts w:ascii="Segoe UI" w:hAnsi="Segoe UI" w:cs="Segoe UI"/>
          <w:sz w:val="27"/>
          <w:szCs w:val="27"/>
        </w:rPr>
      </w:pPr>
    </w:p>
    <w:p w:rsidR="00DC38C8" w:rsidRDefault="00DC38C8" w:rsidP="00DC38C8">
      <w:pPr>
        <w:ind w:hanging="360"/>
        <w:jc w:val="both"/>
        <w:rPr>
          <w:b/>
          <w:bCs/>
          <w:color w:val="000000"/>
        </w:rPr>
      </w:pPr>
    </w:p>
    <w:p w:rsidR="00DC38C8" w:rsidRDefault="00DC38C8" w:rsidP="00DC38C8">
      <w:pPr>
        <w:ind w:hanging="360"/>
        <w:jc w:val="both"/>
        <w:rPr>
          <w:b/>
          <w:bCs/>
          <w:color w:val="000000"/>
        </w:rPr>
      </w:pPr>
    </w:p>
    <w:p w:rsidR="00DC38C8" w:rsidRDefault="00DC38C8" w:rsidP="00DC38C8">
      <w:pPr>
        <w:ind w:hanging="360"/>
        <w:jc w:val="both"/>
        <w:rPr>
          <w:b/>
          <w:bCs/>
          <w:color w:val="000000"/>
          <w:lang w:val="tr-TR"/>
        </w:rPr>
      </w:pPr>
      <w:r>
        <w:rPr>
          <w:b/>
          <w:bCs/>
          <w:color w:val="000000"/>
        </w:rPr>
        <w:t xml:space="preserve">C- </w:t>
      </w:r>
      <w:r>
        <w:rPr>
          <w:b/>
          <w:bCs/>
          <w:color w:val="000000"/>
          <w:lang w:val="tr-TR"/>
        </w:rPr>
        <w:t>BAŞVURU ŞEKLİ VE TARİHİ</w:t>
      </w:r>
    </w:p>
    <w:p w:rsidR="00DC38C8" w:rsidRDefault="00DC38C8" w:rsidP="00DC38C8">
      <w:pPr>
        <w:ind w:hanging="360"/>
        <w:jc w:val="both"/>
        <w:rPr>
          <w:b/>
          <w:bCs/>
          <w:color w:val="000000"/>
          <w:sz w:val="18"/>
          <w:szCs w:val="18"/>
          <w:lang w:val="tr-TR"/>
        </w:rPr>
      </w:pPr>
    </w:p>
    <w:p w:rsidR="00DC38C8" w:rsidRDefault="00DC38C8" w:rsidP="00DC38C8">
      <w:pPr>
        <w:ind w:hanging="360"/>
        <w:rPr>
          <w:color w:val="000000"/>
          <w:lang w:val="tr-TR"/>
        </w:rPr>
      </w:pPr>
      <w:r>
        <w:rPr>
          <w:color w:val="000000"/>
          <w:lang w:val="tr-TR"/>
        </w:rPr>
        <w:t xml:space="preserve">      Başvuru süresi uzatılmış olup, İlanda belirtilen niteliklere haiz olan ve Mahalli Sekreter (Yönetici Asistanı)  olarak Ataşeliğimizde istihdam edilmek isteyen kişilerin </w:t>
      </w:r>
      <w:r>
        <w:rPr>
          <w:b/>
          <w:bCs/>
          <w:color w:val="000000"/>
          <w:u w:val="single"/>
          <w:lang w:val="tr-TR"/>
        </w:rPr>
        <w:t>dilekçe</w:t>
      </w:r>
      <w:r>
        <w:rPr>
          <w:b/>
          <w:bCs/>
          <w:color w:val="000000"/>
          <w:lang w:val="tr-TR"/>
        </w:rPr>
        <w:t xml:space="preserve"> </w:t>
      </w:r>
      <w:r>
        <w:rPr>
          <w:color w:val="000000"/>
          <w:lang w:val="tr-TR"/>
        </w:rPr>
        <w:t>ve eki yukarıda belirtilen belgeler ile birlikte,</w:t>
      </w:r>
      <w:r>
        <w:rPr>
          <w:color w:val="000000"/>
          <w:lang w:val="de-DE"/>
        </w:rPr>
        <w:t xml:space="preserve"> </w:t>
      </w:r>
      <w:proofErr w:type="spellStart"/>
      <w:r>
        <w:rPr>
          <w:color w:val="000000"/>
          <w:lang w:val="de-DE"/>
        </w:rPr>
        <w:t>Ataşeliğimizin</w:t>
      </w:r>
      <w:proofErr w:type="spellEnd"/>
      <w:r>
        <w:rPr>
          <w:color w:val="000000"/>
          <w:lang w:val="de-DE"/>
        </w:rPr>
        <w:t xml:space="preserve"> </w:t>
      </w:r>
      <w:r>
        <w:rPr>
          <w:b/>
          <w:color w:val="000000"/>
          <w:lang w:val="de-DE"/>
        </w:rPr>
        <w:t xml:space="preserve">“Generalkonsulat der Republik Türkei, Handelsabteilung, Goethestr.10, 80336 MÜNCHEN‘‘ </w:t>
      </w:r>
      <w:proofErr w:type="spellStart"/>
      <w:r>
        <w:rPr>
          <w:color w:val="000000"/>
          <w:lang w:val="de-DE"/>
        </w:rPr>
        <w:t>adresine</w:t>
      </w:r>
      <w:proofErr w:type="spellEnd"/>
      <w:r>
        <w:rPr>
          <w:color w:val="000000"/>
          <w:lang w:val="tr-TR"/>
        </w:rPr>
        <w:t>;</w:t>
      </w:r>
    </w:p>
    <w:p w:rsidR="00DC38C8" w:rsidRDefault="00DC38C8" w:rsidP="00DC38C8">
      <w:pPr>
        <w:ind w:hanging="360"/>
        <w:rPr>
          <w:rFonts w:ascii="Segoe UI" w:hAnsi="Segoe UI" w:cs="Segoe UI"/>
          <w:sz w:val="18"/>
          <w:szCs w:val="18"/>
          <w:lang w:val="tr-TR"/>
        </w:rPr>
      </w:pPr>
      <w:r>
        <w:rPr>
          <w:color w:val="000000"/>
          <w:lang w:val="tr-TR"/>
        </w:rPr>
        <w:t xml:space="preserve"> </w:t>
      </w:r>
    </w:p>
    <w:p w:rsidR="00DC38C8" w:rsidRDefault="00DC38C8" w:rsidP="00DC38C8">
      <w:pPr>
        <w:ind w:left="360"/>
        <w:jc w:val="both"/>
        <w:rPr>
          <w:color w:val="000000"/>
          <w:lang w:val="de-DE"/>
        </w:rPr>
      </w:pPr>
    </w:p>
    <w:p w:rsidR="00DC38C8" w:rsidRDefault="00DC38C8" w:rsidP="00DC38C8">
      <w:pPr>
        <w:pStyle w:val="ListeParagraf"/>
        <w:numPr>
          <w:ilvl w:val="0"/>
          <w:numId w:val="3"/>
        </w:numPr>
        <w:jc w:val="both"/>
        <w:rPr>
          <w:color w:val="000000"/>
          <w:lang w:val="de-DE"/>
        </w:rPr>
      </w:pPr>
      <w:r>
        <w:rPr>
          <w:color w:val="000000"/>
          <w:lang w:val="de-DE"/>
        </w:rPr>
        <w:t xml:space="preserve">En </w:t>
      </w:r>
      <w:proofErr w:type="spellStart"/>
      <w:r>
        <w:rPr>
          <w:color w:val="000000"/>
          <w:lang w:val="de-DE"/>
        </w:rPr>
        <w:t>geç</w:t>
      </w:r>
      <w:proofErr w:type="spellEnd"/>
      <w:r>
        <w:rPr>
          <w:color w:val="000000"/>
          <w:lang w:val="de-DE"/>
        </w:rPr>
        <w:t xml:space="preserve"> 2 Kasım 2015 </w:t>
      </w:r>
      <w:proofErr w:type="spellStart"/>
      <w:r>
        <w:rPr>
          <w:color w:val="000000"/>
          <w:lang w:val="de-DE"/>
        </w:rPr>
        <w:t>tarihi</w:t>
      </w:r>
      <w:proofErr w:type="spellEnd"/>
      <w:r>
        <w:rPr>
          <w:color w:val="000000"/>
          <w:lang w:val="de-DE"/>
        </w:rPr>
        <w:t xml:space="preserve"> </w:t>
      </w:r>
      <w:proofErr w:type="spellStart"/>
      <w:r>
        <w:rPr>
          <w:color w:val="000000"/>
          <w:lang w:val="de-DE"/>
        </w:rPr>
        <w:t>akşamına</w:t>
      </w:r>
      <w:proofErr w:type="spellEnd"/>
      <w:r>
        <w:rPr>
          <w:color w:val="000000"/>
          <w:lang w:val="de-DE"/>
        </w:rPr>
        <w:t xml:space="preserve"> </w:t>
      </w:r>
      <w:proofErr w:type="spellStart"/>
      <w:r>
        <w:rPr>
          <w:color w:val="000000"/>
          <w:lang w:val="de-DE"/>
        </w:rPr>
        <w:t>kadar</w:t>
      </w:r>
      <w:proofErr w:type="spellEnd"/>
      <w:r>
        <w:rPr>
          <w:color w:val="000000"/>
          <w:lang w:val="de-DE"/>
        </w:rPr>
        <w:t xml:space="preserve"> </w:t>
      </w:r>
      <w:proofErr w:type="spellStart"/>
      <w:r>
        <w:rPr>
          <w:color w:val="000000"/>
          <w:lang w:val="de-DE"/>
        </w:rPr>
        <w:t>Ataşeliğimiz</w:t>
      </w:r>
      <w:proofErr w:type="spellEnd"/>
      <w:r>
        <w:rPr>
          <w:color w:val="000000"/>
          <w:lang w:val="de-DE"/>
        </w:rPr>
        <w:t xml:space="preserve"> </w:t>
      </w:r>
      <w:proofErr w:type="spellStart"/>
      <w:r>
        <w:rPr>
          <w:color w:val="000000"/>
          <w:lang w:val="de-DE"/>
        </w:rPr>
        <w:t>adresinde</w:t>
      </w:r>
      <w:proofErr w:type="spellEnd"/>
      <w:r>
        <w:rPr>
          <w:color w:val="000000"/>
          <w:lang w:val="de-DE"/>
        </w:rPr>
        <w:t xml:space="preserve">  </w:t>
      </w:r>
      <w:proofErr w:type="spellStart"/>
      <w:r>
        <w:rPr>
          <w:color w:val="000000"/>
          <w:lang w:val="de-DE"/>
        </w:rPr>
        <w:t>olacak</w:t>
      </w:r>
      <w:proofErr w:type="spellEnd"/>
      <w:r>
        <w:rPr>
          <w:color w:val="000000"/>
          <w:lang w:val="de-DE"/>
        </w:rPr>
        <w:t xml:space="preserve"> </w:t>
      </w:r>
      <w:proofErr w:type="spellStart"/>
      <w:r>
        <w:rPr>
          <w:color w:val="000000"/>
          <w:lang w:val="de-DE"/>
        </w:rPr>
        <w:t>şekilde</w:t>
      </w:r>
      <w:proofErr w:type="spellEnd"/>
      <w:r>
        <w:rPr>
          <w:color w:val="000000"/>
          <w:lang w:val="de-DE"/>
        </w:rPr>
        <w:t xml:space="preserve"> </w:t>
      </w:r>
      <w:proofErr w:type="spellStart"/>
      <w:r>
        <w:rPr>
          <w:color w:val="000000"/>
          <w:lang w:val="de-DE"/>
        </w:rPr>
        <w:t>taahhütlü</w:t>
      </w:r>
      <w:proofErr w:type="spellEnd"/>
      <w:r>
        <w:rPr>
          <w:color w:val="000000"/>
          <w:lang w:val="de-DE"/>
        </w:rPr>
        <w:t xml:space="preserve"> </w:t>
      </w:r>
      <w:proofErr w:type="spellStart"/>
      <w:r>
        <w:rPr>
          <w:color w:val="000000"/>
          <w:lang w:val="de-DE"/>
        </w:rPr>
        <w:t>posta</w:t>
      </w:r>
      <w:proofErr w:type="spellEnd"/>
      <w:r>
        <w:rPr>
          <w:color w:val="000000"/>
          <w:lang w:val="de-DE"/>
        </w:rPr>
        <w:t xml:space="preserve"> </w:t>
      </w:r>
      <w:proofErr w:type="spellStart"/>
      <w:r>
        <w:rPr>
          <w:color w:val="000000"/>
          <w:lang w:val="de-DE"/>
        </w:rPr>
        <w:t>yoluyla</w:t>
      </w:r>
      <w:proofErr w:type="spellEnd"/>
      <w:r>
        <w:rPr>
          <w:color w:val="000000"/>
          <w:lang w:val="de-DE"/>
        </w:rPr>
        <w:t xml:space="preserve"> </w:t>
      </w:r>
      <w:proofErr w:type="spellStart"/>
      <w:r>
        <w:rPr>
          <w:color w:val="000000"/>
          <w:lang w:val="de-DE"/>
        </w:rPr>
        <w:t>başvurmaları</w:t>
      </w:r>
      <w:proofErr w:type="spellEnd"/>
      <w:r>
        <w:rPr>
          <w:color w:val="000000"/>
          <w:lang w:val="de-DE"/>
        </w:rPr>
        <w:t xml:space="preserve"> </w:t>
      </w:r>
      <w:proofErr w:type="spellStart"/>
      <w:r>
        <w:rPr>
          <w:color w:val="000000"/>
          <w:lang w:val="de-DE"/>
        </w:rPr>
        <w:t>gerekmektedir</w:t>
      </w:r>
      <w:proofErr w:type="spellEnd"/>
      <w:r>
        <w:rPr>
          <w:color w:val="000000"/>
          <w:lang w:val="de-DE"/>
        </w:rPr>
        <w:t>.</w:t>
      </w:r>
    </w:p>
    <w:p w:rsidR="00DC38C8" w:rsidRDefault="00DC38C8" w:rsidP="00DC38C8">
      <w:pPr>
        <w:pStyle w:val="ListeParagraf"/>
        <w:jc w:val="both"/>
        <w:rPr>
          <w:color w:val="000000"/>
          <w:lang w:val="de-DE"/>
        </w:rPr>
      </w:pPr>
    </w:p>
    <w:p w:rsidR="000607C8" w:rsidRPr="00DC38C8" w:rsidRDefault="00DC38C8" w:rsidP="00DC38C8">
      <w:r>
        <w:rPr>
          <w:color w:val="000000"/>
          <w:lang w:val="de-DE"/>
        </w:rPr>
        <w:t>(</w:t>
      </w:r>
      <w:proofErr w:type="spellStart"/>
      <w:r>
        <w:rPr>
          <w:color w:val="000000"/>
          <w:lang w:val="de-DE"/>
        </w:rPr>
        <w:t>Postada</w:t>
      </w:r>
      <w:proofErr w:type="spellEnd"/>
      <w:r>
        <w:rPr>
          <w:color w:val="000000"/>
          <w:lang w:val="de-DE"/>
        </w:rPr>
        <w:t xml:space="preserve"> </w:t>
      </w:r>
      <w:proofErr w:type="spellStart"/>
      <w:r>
        <w:rPr>
          <w:color w:val="000000"/>
          <w:lang w:val="de-DE"/>
        </w:rPr>
        <w:t>meydana</w:t>
      </w:r>
      <w:proofErr w:type="spellEnd"/>
      <w:r>
        <w:rPr>
          <w:color w:val="000000"/>
          <w:lang w:val="de-DE"/>
        </w:rPr>
        <w:t xml:space="preserve"> </w:t>
      </w:r>
      <w:proofErr w:type="spellStart"/>
      <w:r>
        <w:rPr>
          <w:color w:val="000000"/>
          <w:lang w:val="de-DE"/>
        </w:rPr>
        <w:t>gelebilecek</w:t>
      </w:r>
      <w:proofErr w:type="spellEnd"/>
      <w:r>
        <w:rPr>
          <w:color w:val="000000"/>
          <w:lang w:val="de-DE"/>
        </w:rPr>
        <w:t xml:space="preserve"> </w:t>
      </w:r>
      <w:proofErr w:type="spellStart"/>
      <w:r>
        <w:rPr>
          <w:color w:val="000000"/>
          <w:lang w:val="de-DE"/>
        </w:rPr>
        <w:t>gecikme</w:t>
      </w:r>
      <w:proofErr w:type="spellEnd"/>
      <w:r>
        <w:rPr>
          <w:color w:val="000000"/>
          <w:lang w:val="de-DE"/>
        </w:rPr>
        <w:t xml:space="preserve"> ve </w:t>
      </w:r>
      <w:proofErr w:type="spellStart"/>
      <w:r>
        <w:rPr>
          <w:color w:val="000000"/>
          <w:lang w:val="de-DE"/>
        </w:rPr>
        <w:t>kayıplardan</w:t>
      </w:r>
      <w:proofErr w:type="spellEnd"/>
      <w:r>
        <w:rPr>
          <w:color w:val="000000"/>
          <w:lang w:val="de-DE"/>
        </w:rPr>
        <w:t xml:space="preserve"> </w:t>
      </w:r>
      <w:proofErr w:type="spellStart"/>
      <w:r>
        <w:rPr>
          <w:color w:val="000000"/>
          <w:lang w:val="de-DE"/>
        </w:rPr>
        <w:t>Ataşeliğimiz</w:t>
      </w:r>
      <w:proofErr w:type="spellEnd"/>
      <w:r>
        <w:rPr>
          <w:color w:val="000000"/>
          <w:lang w:val="de-DE"/>
        </w:rPr>
        <w:t xml:space="preserve"> </w:t>
      </w:r>
      <w:proofErr w:type="spellStart"/>
      <w:r>
        <w:rPr>
          <w:color w:val="000000"/>
          <w:lang w:val="de-DE"/>
        </w:rPr>
        <w:t>sorumlu</w:t>
      </w:r>
      <w:proofErr w:type="spellEnd"/>
      <w:r>
        <w:rPr>
          <w:color w:val="000000"/>
          <w:lang w:val="de-DE"/>
        </w:rPr>
        <w:t xml:space="preserve"> </w:t>
      </w:r>
      <w:proofErr w:type="spellStart"/>
      <w:r>
        <w:rPr>
          <w:color w:val="000000"/>
          <w:lang w:val="de-DE"/>
        </w:rPr>
        <w:t>değildir</w:t>
      </w:r>
      <w:bookmarkEnd w:id="0"/>
      <w:proofErr w:type="spellEnd"/>
    </w:p>
    <w:sectPr w:rsidR="000607C8" w:rsidRPr="00DC38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E07A1"/>
    <w:multiLevelType w:val="hybridMultilevel"/>
    <w:tmpl w:val="7AE29548"/>
    <w:lvl w:ilvl="0" w:tplc="789C928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8206F77"/>
    <w:multiLevelType w:val="hybridMultilevel"/>
    <w:tmpl w:val="A28C4EB8"/>
    <w:lvl w:ilvl="0" w:tplc="AF668786">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nsid w:val="66313C81"/>
    <w:multiLevelType w:val="hybridMultilevel"/>
    <w:tmpl w:val="7B389CAA"/>
    <w:lvl w:ilvl="0" w:tplc="4D6453C8">
      <w:start w:val="1"/>
      <w:numFmt w:val="decimal"/>
      <w:lvlText w:val="%1-"/>
      <w:lvlJc w:val="left"/>
      <w:pPr>
        <w:ind w:left="360" w:hanging="360"/>
      </w:pPr>
      <w:rPr>
        <w:rFonts w:ascii="Times New Roman" w:hAnsi="Times New Roman" w:cs="Times New Roman" w:hint="default"/>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382"/>
    <w:rsid w:val="000607C8"/>
    <w:rsid w:val="00391B98"/>
    <w:rsid w:val="00617382"/>
    <w:rsid w:val="00D011A4"/>
    <w:rsid w:val="00DC38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E6279B-7B93-4C0B-813C-77D8ACDD3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8C8"/>
    <w:pPr>
      <w:spacing w:after="0" w:line="240" w:lineRule="auto"/>
    </w:pPr>
    <w:rPr>
      <w:rFonts w:ascii="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DC38C8"/>
    <w:pPr>
      <w:tabs>
        <w:tab w:val="center" w:pos="4320"/>
        <w:tab w:val="right" w:pos="8640"/>
      </w:tabs>
    </w:pPr>
    <w:rPr>
      <w:rFonts w:eastAsia="Calibri"/>
      <w:szCs w:val="20"/>
      <w:lang w:val="tr-TR"/>
    </w:rPr>
  </w:style>
  <w:style w:type="character" w:customStyle="1" w:styleId="stbilgiChar">
    <w:name w:val="Üstbilgi Char"/>
    <w:basedOn w:val="VarsaylanParagrafYazTipi"/>
    <w:link w:val="stbilgi"/>
    <w:uiPriority w:val="99"/>
    <w:semiHidden/>
    <w:rsid w:val="00DC38C8"/>
    <w:rPr>
      <w:rFonts w:ascii="Times New Roman" w:eastAsia="Calibri" w:hAnsi="Times New Roman" w:cs="Times New Roman"/>
      <w:sz w:val="24"/>
      <w:szCs w:val="20"/>
    </w:rPr>
  </w:style>
  <w:style w:type="paragraph" w:styleId="ListeParagraf">
    <w:name w:val="List Paragraph"/>
    <w:basedOn w:val="Normal"/>
    <w:uiPriority w:val="34"/>
    <w:qFormat/>
    <w:rsid w:val="00DC3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60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478</Words>
  <Characters>2731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acetince</cp:lastModifiedBy>
  <cp:revision>2</cp:revision>
  <dcterms:created xsi:type="dcterms:W3CDTF">2015-09-21T08:43:00Z</dcterms:created>
  <dcterms:modified xsi:type="dcterms:W3CDTF">2015-09-21T08:43:00Z</dcterms:modified>
</cp:coreProperties>
</file>